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D89" w:rsidRPr="00832C53" w:rsidRDefault="0022137B">
      <w:pPr>
        <w:rPr>
          <w:rFonts w:ascii="SassoonPrimaryInfant" w:hAnsi="SassoonPrimaryInfant"/>
          <w:b/>
          <w:sz w:val="36"/>
          <w:szCs w:val="36"/>
        </w:rPr>
      </w:pPr>
      <w:r w:rsidRPr="00832C53">
        <w:rPr>
          <w:rFonts w:ascii="SassoonPrimaryInfant" w:hAnsi="SassoonPrimaryInfant"/>
          <w:b/>
          <w:noProof/>
          <w:sz w:val="36"/>
          <w:szCs w:val="36"/>
          <w:lang w:eastAsia="en-GB"/>
        </w:rPr>
        <w:drawing>
          <wp:anchor distT="0" distB="0" distL="114300" distR="114300" simplePos="0" relativeHeight="251658240" behindDoc="0" locked="0" layoutInCell="1" allowOverlap="1">
            <wp:simplePos x="0" y="0"/>
            <wp:positionH relativeFrom="margin">
              <wp:align>right</wp:align>
            </wp:positionH>
            <wp:positionV relativeFrom="margin">
              <wp:posOffset>-228600</wp:posOffset>
            </wp:positionV>
            <wp:extent cx="1247775" cy="1261110"/>
            <wp:effectExtent l="0" t="0" r="9525" b="0"/>
            <wp:wrapSquare wrapText="bothSides"/>
            <wp:docPr id="1" name="Picture 1" descr="School Logo July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July 20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261110"/>
                    </a:xfrm>
                    <a:prstGeom prst="rect">
                      <a:avLst/>
                    </a:prstGeom>
                    <a:noFill/>
                    <a:ln>
                      <a:noFill/>
                    </a:ln>
                  </pic:spPr>
                </pic:pic>
              </a:graphicData>
            </a:graphic>
            <wp14:sizeRelH relativeFrom="page">
              <wp14:pctWidth>0</wp14:pctWidth>
            </wp14:sizeRelH>
            <wp14:sizeRelV relativeFrom="page">
              <wp14:pctHeight>0</wp14:pctHeight>
            </wp14:sizeRelV>
          </wp:anchor>
        </w:drawing>
      </w:r>
      <w:r w:rsidR="00375D30" w:rsidRPr="00832C53">
        <w:rPr>
          <w:rFonts w:ascii="SassoonPrimaryInfant" w:hAnsi="SassoonPrimaryInfant"/>
          <w:b/>
          <w:sz w:val="36"/>
          <w:szCs w:val="36"/>
        </w:rPr>
        <w:t>Long Term Plan</w:t>
      </w:r>
      <w:r w:rsidRPr="00832C53">
        <w:rPr>
          <w:rFonts w:ascii="SassoonPrimaryInfant" w:hAnsi="SassoonPrimaryInfant"/>
          <w:b/>
          <w:sz w:val="36"/>
          <w:szCs w:val="36"/>
        </w:rPr>
        <w:t xml:space="preserve">ning                   </w:t>
      </w:r>
    </w:p>
    <w:p w:rsidR="004459A8" w:rsidRPr="00832C53" w:rsidRDefault="00657C1D">
      <w:pPr>
        <w:rPr>
          <w:rFonts w:ascii="SassoonPrimaryInfant" w:hAnsi="SassoonPrimaryInfant"/>
          <w:b/>
          <w:sz w:val="36"/>
          <w:szCs w:val="36"/>
        </w:rPr>
      </w:pPr>
      <w:r w:rsidRPr="00832C53">
        <w:rPr>
          <w:rFonts w:ascii="SassoonPrimaryInfant" w:hAnsi="SassoonPrimaryInfant"/>
          <w:b/>
          <w:sz w:val="36"/>
          <w:szCs w:val="36"/>
        </w:rPr>
        <w:t xml:space="preserve">Early Years   </w:t>
      </w:r>
      <w:r w:rsidR="00B45975">
        <w:rPr>
          <w:rFonts w:ascii="SassoonPrimaryInfant" w:hAnsi="SassoonPrimaryInfant"/>
          <w:b/>
          <w:sz w:val="36"/>
          <w:szCs w:val="36"/>
        </w:rPr>
        <w:t>Nursery</w:t>
      </w:r>
    </w:p>
    <w:p w:rsidR="0053098A" w:rsidRPr="00832C53" w:rsidRDefault="00C21C89">
      <w:pPr>
        <w:rPr>
          <w:rFonts w:ascii="SassoonPrimaryInfant" w:hAnsi="SassoonPrimaryInfant"/>
          <w:b/>
          <w:sz w:val="36"/>
          <w:szCs w:val="36"/>
        </w:rPr>
      </w:pPr>
      <w:r w:rsidRPr="00832C53">
        <w:rPr>
          <w:rFonts w:ascii="SassoonPrimaryInfant" w:hAnsi="SassoonPrimaryInfant"/>
          <w:b/>
          <w:sz w:val="36"/>
          <w:szCs w:val="36"/>
        </w:rPr>
        <w:t>2019-20</w:t>
      </w:r>
    </w:p>
    <w:tbl>
      <w:tblPr>
        <w:tblStyle w:val="TableGrid"/>
        <w:tblpPr w:leftFromText="180" w:rightFromText="180" w:vertAnchor="page" w:horzAnchor="margin" w:tblpY="2536"/>
        <w:tblW w:w="15634" w:type="dxa"/>
        <w:tblLayout w:type="fixed"/>
        <w:tblLook w:val="04A0" w:firstRow="1" w:lastRow="0" w:firstColumn="1" w:lastColumn="0" w:noHBand="0" w:noVBand="1"/>
      </w:tblPr>
      <w:tblGrid>
        <w:gridCol w:w="607"/>
        <w:gridCol w:w="1534"/>
        <w:gridCol w:w="1379"/>
        <w:gridCol w:w="1533"/>
        <w:gridCol w:w="1381"/>
        <w:gridCol w:w="1226"/>
        <w:gridCol w:w="1533"/>
        <w:gridCol w:w="1381"/>
        <w:gridCol w:w="1534"/>
        <w:gridCol w:w="1226"/>
        <w:gridCol w:w="1072"/>
        <w:gridCol w:w="1228"/>
      </w:tblGrid>
      <w:tr w:rsidR="00BD5509" w:rsidRPr="00832C53" w:rsidTr="00BD5509">
        <w:trPr>
          <w:trHeight w:val="588"/>
        </w:trPr>
        <w:tc>
          <w:tcPr>
            <w:tcW w:w="607" w:type="dxa"/>
            <w:vMerge w:val="restart"/>
            <w:shd w:val="clear" w:color="auto" w:fill="BDD6EE" w:themeFill="accent1" w:themeFillTint="66"/>
          </w:tcPr>
          <w:p w:rsidR="00BD5509" w:rsidRPr="00832C53" w:rsidRDefault="00BD5509" w:rsidP="00BD5509">
            <w:pPr>
              <w:ind w:left="113" w:right="113"/>
              <w:jc w:val="center"/>
              <w:rPr>
                <w:rFonts w:ascii="SassoonPrimaryInfant" w:hAnsi="SassoonPrimaryInfant" w:cstheme="minorHAnsi"/>
                <w:b/>
                <w:sz w:val="18"/>
                <w:szCs w:val="18"/>
              </w:rPr>
            </w:pPr>
          </w:p>
        </w:tc>
        <w:tc>
          <w:tcPr>
            <w:tcW w:w="5827" w:type="dxa"/>
            <w:gridSpan w:val="4"/>
            <w:shd w:val="clear" w:color="auto" w:fill="BDD6EE" w:themeFill="accent1" w:themeFillTint="66"/>
          </w:tcPr>
          <w:p w:rsidR="00BD5509" w:rsidRPr="00832C53" w:rsidRDefault="00BD5509" w:rsidP="00BD5509">
            <w:pPr>
              <w:jc w:val="center"/>
              <w:rPr>
                <w:rFonts w:ascii="SassoonPrimaryInfant" w:hAnsi="SassoonPrimaryInfant" w:cstheme="minorHAnsi"/>
                <w:sz w:val="18"/>
                <w:szCs w:val="18"/>
              </w:rPr>
            </w:pPr>
            <w:r w:rsidRPr="00832C53">
              <w:rPr>
                <w:rFonts w:ascii="SassoonPrimaryInfant" w:hAnsi="SassoonPrimaryInfant" w:cstheme="minorHAnsi"/>
                <w:b/>
                <w:sz w:val="18"/>
                <w:szCs w:val="18"/>
              </w:rPr>
              <w:t>Autumn Term</w:t>
            </w:r>
          </w:p>
        </w:tc>
        <w:tc>
          <w:tcPr>
            <w:tcW w:w="4140" w:type="dxa"/>
            <w:gridSpan w:val="3"/>
            <w:shd w:val="clear" w:color="auto" w:fill="BDD6EE" w:themeFill="accent1" w:themeFillTint="66"/>
          </w:tcPr>
          <w:p w:rsidR="00BD5509" w:rsidRPr="00832C53" w:rsidRDefault="00BD5509" w:rsidP="00BD5509">
            <w:pPr>
              <w:jc w:val="center"/>
              <w:rPr>
                <w:rFonts w:ascii="SassoonPrimaryInfant" w:hAnsi="SassoonPrimaryInfant" w:cstheme="minorHAnsi"/>
                <w:b/>
                <w:sz w:val="18"/>
                <w:szCs w:val="18"/>
              </w:rPr>
            </w:pPr>
            <w:r w:rsidRPr="00832C53">
              <w:rPr>
                <w:rFonts w:ascii="SassoonPrimaryInfant" w:hAnsi="SassoonPrimaryInfant" w:cstheme="minorHAnsi"/>
                <w:b/>
                <w:sz w:val="18"/>
                <w:szCs w:val="18"/>
              </w:rPr>
              <w:t>Spring Term</w:t>
            </w:r>
          </w:p>
        </w:tc>
        <w:tc>
          <w:tcPr>
            <w:tcW w:w="5060" w:type="dxa"/>
            <w:gridSpan w:val="4"/>
            <w:shd w:val="clear" w:color="auto" w:fill="BDD6EE" w:themeFill="accent1" w:themeFillTint="66"/>
          </w:tcPr>
          <w:p w:rsidR="00BD5509" w:rsidRPr="00832C53" w:rsidRDefault="00BD5509" w:rsidP="00BD5509">
            <w:pPr>
              <w:jc w:val="center"/>
              <w:rPr>
                <w:rFonts w:ascii="SassoonPrimaryInfant" w:hAnsi="SassoonPrimaryInfant" w:cstheme="minorHAnsi"/>
                <w:b/>
                <w:sz w:val="18"/>
                <w:szCs w:val="18"/>
              </w:rPr>
            </w:pPr>
            <w:r w:rsidRPr="00832C53">
              <w:rPr>
                <w:rFonts w:ascii="SassoonPrimaryInfant" w:hAnsi="SassoonPrimaryInfant" w:cstheme="minorHAnsi"/>
                <w:b/>
                <w:sz w:val="18"/>
                <w:szCs w:val="18"/>
              </w:rPr>
              <w:t>Summer Term</w:t>
            </w:r>
          </w:p>
        </w:tc>
      </w:tr>
      <w:tr w:rsidR="00BD5509" w:rsidRPr="00832C53" w:rsidTr="00BD5509">
        <w:trPr>
          <w:cantSplit/>
          <w:trHeight w:val="426"/>
        </w:trPr>
        <w:tc>
          <w:tcPr>
            <w:tcW w:w="607" w:type="dxa"/>
            <w:vMerge/>
            <w:shd w:val="clear" w:color="auto" w:fill="BDD6EE" w:themeFill="accent1" w:themeFillTint="66"/>
            <w:textDirection w:val="btLr"/>
          </w:tcPr>
          <w:p w:rsidR="00BD5509" w:rsidRPr="00832C53" w:rsidRDefault="00BD5509" w:rsidP="00BD5509">
            <w:pPr>
              <w:ind w:left="113" w:right="113"/>
              <w:jc w:val="center"/>
              <w:rPr>
                <w:rFonts w:ascii="SassoonPrimaryInfant" w:hAnsi="SassoonPrimaryInfant" w:cstheme="minorHAnsi"/>
                <w:b/>
                <w:sz w:val="18"/>
                <w:szCs w:val="18"/>
              </w:rPr>
            </w:pPr>
          </w:p>
        </w:tc>
        <w:tc>
          <w:tcPr>
            <w:tcW w:w="1534" w:type="dxa"/>
            <w:shd w:val="clear" w:color="auto" w:fill="BDD6EE" w:themeFill="accent1" w:themeFillTint="66"/>
          </w:tcPr>
          <w:p w:rsidR="00BD5509" w:rsidRPr="00832C53" w:rsidRDefault="00BD5509" w:rsidP="00BD5509">
            <w:pPr>
              <w:jc w:val="center"/>
              <w:rPr>
                <w:rFonts w:ascii="SassoonPrimaryInfant" w:hAnsi="SassoonPrimaryInfant" w:cstheme="minorHAnsi"/>
                <w:sz w:val="18"/>
                <w:szCs w:val="18"/>
              </w:rPr>
            </w:pPr>
            <w:r w:rsidRPr="00832C53">
              <w:rPr>
                <w:rFonts w:ascii="SassoonPrimaryInfant" w:hAnsi="SassoonPrimaryInfant" w:cstheme="minorHAnsi"/>
                <w:sz w:val="18"/>
                <w:szCs w:val="18"/>
              </w:rPr>
              <w:t>September</w:t>
            </w:r>
          </w:p>
        </w:tc>
        <w:tc>
          <w:tcPr>
            <w:tcW w:w="1379" w:type="dxa"/>
            <w:shd w:val="clear" w:color="auto" w:fill="BDD6EE" w:themeFill="accent1" w:themeFillTint="66"/>
          </w:tcPr>
          <w:p w:rsidR="00BD5509" w:rsidRPr="00832C53" w:rsidRDefault="00BD5509" w:rsidP="00BD5509">
            <w:pPr>
              <w:jc w:val="center"/>
              <w:rPr>
                <w:rFonts w:ascii="SassoonPrimaryInfant" w:hAnsi="SassoonPrimaryInfant" w:cstheme="minorHAnsi"/>
                <w:sz w:val="18"/>
                <w:szCs w:val="18"/>
              </w:rPr>
            </w:pPr>
            <w:r w:rsidRPr="00832C53">
              <w:rPr>
                <w:rFonts w:ascii="SassoonPrimaryInfant" w:hAnsi="SassoonPrimaryInfant" w:cstheme="minorHAnsi"/>
                <w:sz w:val="18"/>
                <w:szCs w:val="18"/>
              </w:rPr>
              <w:t>October</w:t>
            </w:r>
          </w:p>
        </w:tc>
        <w:tc>
          <w:tcPr>
            <w:tcW w:w="1533" w:type="dxa"/>
            <w:shd w:val="clear" w:color="auto" w:fill="BDD6EE" w:themeFill="accent1" w:themeFillTint="66"/>
          </w:tcPr>
          <w:p w:rsidR="00BD5509" w:rsidRPr="00832C53" w:rsidRDefault="00BD5509" w:rsidP="00BD5509">
            <w:pPr>
              <w:jc w:val="center"/>
              <w:rPr>
                <w:rFonts w:ascii="SassoonPrimaryInfant" w:hAnsi="SassoonPrimaryInfant" w:cstheme="minorHAnsi"/>
                <w:sz w:val="18"/>
                <w:szCs w:val="18"/>
              </w:rPr>
            </w:pPr>
            <w:r w:rsidRPr="00832C53">
              <w:rPr>
                <w:rFonts w:ascii="SassoonPrimaryInfant" w:hAnsi="SassoonPrimaryInfant" w:cstheme="minorHAnsi"/>
                <w:sz w:val="18"/>
                <w:szCs w:val="18"/>
              </w:rPr>
              <w:t>November</w:t>
            </w:r>
          </w:p>
        </w:tc>
        <w:tc>
          <w:tcPr>
            <w:tcW w:w="1380" w:type="dxa"/>
            <w:shd w:val="clear" w:color="auto" w:fill="BDD6EE" w:themeFill="accent1" w:themeFillTint="66"/>
          </w:tcPr>
          <w:p w:rsidR="00BD5509" w:rsidRPr="00832C53" w:rsidRDefault="00BD5509" w:rsidP="00BD5509">
            <w:pPr>
              <w:jc w:val="center"/>
              <w:rPr>
                <w:rFonts w:ascii="SassoonPrimaryInfant" w:hAnsi="SassoonPrimaryInfant" w:cstheme="minorHAnsi"/>
                <w:sz w:val="18"/>
                <w:szCs w:val="18"/>
              </w:rPr>
            </w:pPr>
            <w:r w:rsidRPr="00832C53">
              <w:rPr>
                <w:rFonts w:ascii="SassoonPrimaryInfant" w:hAnsi="SassoonPrimaryInfant" w:cstheme="minorHAnsi"/>
                <w:sz w:val="18"/>
                <w:szCs w:val="18"/>
              </w:rPr>
              <w:t>December</w:t>
            </w:r>
          </w:p>
        </w:tc>
        <w:tc>
          <w:tcPr>
            <w:tcW w:w="1226" w:type="dxa"/>
            <w:shd w:val="clear" w:color="auto" w:fill="BDD6EE" w:themeFill="accent1" w:themeFillTint="66"/>
          </w:tcPr>
          <w:p w:rsidR="00BD5509" w:rsidRPr="00832C53" w:rsidRDefault="00BD5509" w:rsidP="00BD5509">
            <w:pPr>
              <w:jc w:val="center"/>
              <w:rPr>
                <w:rFonts w:ascii="SassoonPrimaryInfant" w:hAnsi="SassoonPrimaryInfant" w:cstheme="minorHAnsi"/>
                <w:sz w:val="18"/>
                <w:szCs w:val="18"/>
              </w:rPr>
            </w:pPr>
            <w:r w:rsidRPr="00832C53">
              <w:rPr>
                <w:rFonts w:ascii="SassoonPrimaryInfant" w:hAnsi="SassoonPrimaryInfant" w:cstheme="minorHAnsi"/>
                <w:sz w:val="18"/>
                <w:szCs w:val="18"/>
              </w:rPr>
              <w:t>January</w:t>
            </w:r>
          </w:p>
        </w:tc>
        <w:tc>
          <w:tcPr>
            <w:tcW w:w="1533" w:type="dxa"/>
            <w:shd w:val="clear" w:color="auto" w:fill="BDD6EE" w:themeFill="accent1" w:themeFillTint="66"/>
          </w:tcPr>
          <w:p w:rsidR="00BD5509" w:rsidRPr="00832C53" w:rsidRDefault="00BD5509" w:rsidP="00BD5509">
            <w:pPr>
              <w:jc w:val="center"/>
              <w:rPr>
                <w:rFonts w:ascii="SassoonPrimaryInfant" w:hAnsi="SassoonPrimaryInfant" w:cstheme="minorHAnsi"/>
                <w:sz w:val="18"/>
                <w:szCs w:val="18"/>
              </w:rPr>
            </w:pPr>
            <w:r w:rsidRPr="00832C53">
              <w:rPr>
                <w:rFonts w:ascii="SassoonPrimaryInfant" w:hAnsi="SassoonPrimaryInfant" w:cstheme="minorHAnsi"/>
                <w:sz w:val="18"/>
                <w:szCs w:val="18"/>
              </w:rPr>
              <w:t>February</w:t>
            </w:r>
          </w:p>
        </w:tc>
        <w:tc>
          <w:tcPr>
            <w:tcW w:w="1380" w:type="dxa"/>
            <w:shd w:val="clear" w:color="auto" w:fill="BDD6EE" w:themeFill="accent1" w:themeFillTint="66"/>
          </w:tcPr>
          <w:p w:rsidR="00BD5509" w:rsidRPr="00832C53" w:rsidRDefault="00BD5509" w:rsidP="00BD5509">
            <w:pPr>
              <w:jc w:val="center"/>
              <w:rPr>
                <w:rFonts w:ascii="SassoonPrimaryInfant" w:hAnsi="SassoonPrimaryInfant" w:cstheme="minorHAnsi"/>
                <w:sz w:val="18"/>
                <w:szCs w:val="18"/>
              </w:rPr>
            </w:pPr>
            <w:r w:rsidRPr="00832C53">
              <w:rPr>
                <w:rFonts w:ascii="SassoonPrimaryInfant" w:hAnsi="SassoonPrimaryInfant" w:cstheme="minorHAnsi"/>
                <w:sz w:val="18"/>
                <w:szCs w:val="18"/>
              </w:rPr>
              <w:t>March</w:t>
            </w:r>
          </w:p>
        </w:tc>
        <w:tc>
          <w:tcPr>
            <w:tcW w:w="1534" w:type="dxa"/>
            <w:shd w:val="clear" w:color="auto" w:fill="BDD6EE" w:themeFill="accent1" w:themeFillTint="66"/>
          </w:tcPr>
          <w:p w:rsidR="00BD5509" w:rsidRPr="00832C53" w:rsidRDefault="00BD5509" w:rsidP="00BD5509">
            <w:pPr>
              <w:jc w:val="center"/>
              <w:rPr>
                <w:rFonts w:ascii="SassoonPrimaryInfant" w:hAnsi="SassoonPrimaryInfant" w:cstheme="minorHAnsi"/>
                <w:sz w:val="18"/>
                <w:szCs w:val="18"/>
              </w:rPr>
            </w:pPr>
            <w:r w:rsidRPr="00832C53">
              <w:rPr>
                <w:rFonts w:ascii="SassoonPrimaryInfant" w:hAnsi="SassoonPrimaryInfant" w:cstheme="minorHAnsi"/>
                <w:sz w:val="18"/>
                <w:szCs w:val="18"/>
              </w:rPr>
              <w:t>April</w:t>
            </w:r>
          </w:p>
        </w:tc>
        <w:tc>
          <w:tcPr>
            <w:tcW w:w="1226" w:type="dxa"/>
            <w:shd w:val="clear" w:color="auto" w:fill="BDD6EE" w:themeFill="accent1" w:themeFillTint="66"/>
          </w:tcPr>
          <w:p w:rsidR="00BD5509" w:rsidRPr="00832C53" w:rsidRDefault="00BD5509" w:rsidP="00BD5509">
            <w:pPr>
              <w:jc w:val="center"/>
              <w:rPr>
                <w:rFonts w:ascii="SassoonPrimaryInfant" w:hAnsi="SassoonPrimaryInfant" w:cstheme="minorHAnsi"/>
                <w:sz w:val="18"/>
                <w:szCs w:val="18"/>
              </w:rPr>
            </w:pPr>
            <w:r w:rsidRPr="00832C53">
              <w:rPr>
                <w:rFonts w:ascii="SassoonPrimaryInfant" w:hAnsi="SassoonPrimaryInfant" w:cstheme="minorHAnsi"/>
                <w:sz w:val="18"/>
                <w:szCs w:val="18"/>
              </w:rPr>
              <w:t>May</w:t>
            </w:r>
          </w:p>
        </w:tc>
        <w:tc>
          <w:tcPr>
            <w:tcW w:w="1072" w:type="dxa"/>
            <w:shd w:val="clear" w:color="auto" w:fill="BDD6EE" w:themeFill="accent1" w:themeFillTint="66"/>
          </w:tcPr>
          <w:p w:rsidR="00BD5509" w:rsidRPr="00832C53" w:rsidRDefault="00BD5509" w:rsidP="00BD5509">
            <w:pPr>
              <w:jc w:val="center"/>
              <w:rPr>
                <w:rFonts w:ascii="SassoonPrimaryInfant" w:hAnsi="SassoonPrimaryInfant" w:cstheme="minorHAnsi"/>
                <w:sz w:val="18"/>
                <w:szCs w:val="18"/>
              </w:rPr>
            </w:pPr>
            <w:r w:rsidRPr="00832C53">
              <w:rPr>
                <w:rFonts w:ascii="SassoonPrimaryInfant" w:hAnsi="SassoonPrimaryInfant" w:cstheme="minorHAnsi"/>
                <w:sz w:val="18"/>
                <w:szCs w:val="18"/>
              </w:rPr>
              <w:t>June</w:t>
            </w:r>
          </w:p>
        </w:tc>
        <w:tc>
          <w:tcPr>
            <w:tcW w:w="1227" w:type="dxa"/>
            <w:shd w:val="clear" w:color="auto" w:fill="BDD6EE" w:themeFill="accent1" w:themeFillTint="66"/>
          </w:tcPr>
          <w:p w:rsidR="00BD5509" w:rsidRPr="00832C53" w:rsidRDefault="00BD5509" w:rsidP="00BD5509">
            <w:pPr>
              <w:jc w:val="center"/>
              <w:rPr>
                <w:rFonts w:ascii="SassoonPrimaryInfant" w:hAnsi="SassoonPrimaryInfant" w:cstheme="minorHAnsi"/>
                <w:sz w:val="18"/>
                <w:szCs w:val="18"/>
              </w:rPr>
            </w:pPr>
            <w:r w:rsidRPr="00832C53">
              <w:rPr>
                <w:rFonts w:ascii="SassoonPrimaryInfant" w:hAnsi="SassoonPrimaryInfant" w:cstheme="minorHAnsi"/>
                <w:sz w:val="18"/>
                <w:szCs w:val="18"/>
              </w:rPr>
              <w:t>July</w:t>
            </w:r>
          </w:p>
        </w:tc>
      </w:tr>
      <w:tr w:rsidR="00BD5509" w:rsidRPr="00832C53" w:rsidTr="002B44AD">
        <w:trPr>
          <w:trHeight w:val="711"/>
        </w:trPr>
        <w:tc>
          <w:tcPr>
            <w:tcW w:w="607" w:type="dxa"/>
            <w:vMerge w:val="restart"/>
            <w:shd w:val="clear" w:color="auto" w:fill="BDD6EE" w:themeFill="accent1" w:themeFillTint="66"/>
            <w:textDirection w:val="btLr"/>
          </w:tcPr>
          <w:p w:rsidR="00BD5509" w:rsidRPr="00832C53" w:rsidRDefault="00BD5509" w:rsidP="00BD5509">
            <w:pPr>
              <w:ind w:left="113" w:right="113"/>
              <w:jc w:val="center"/>
              <w:rPr>
                <w:rFonts w:ascii="SassoonPrimaryInfant" w:hAnsi="SassoonPrimaryInfant" w:cstheme="minorHAnsi"/>
                <w:b/>
                <w:sz w:val="18"/>
                <w:szCs w:val="18"/>
              </w:rPr>
            </w:pPr>
            <w:r w:rsidRPr="00832C53">
              <w:rPr>
                <w:rFonts w:ascii="SassoonPrimaryInfant" w:hAnsi="SassoonPrimaryInfant" w:cstheme="minorHAnsi"/>
                <w:b/>
                <w:sz w:val="18"/>
                <w:szCs w:val="18"/>
              </w:rPr>
              <w:t xml:space="preserve">Possible Themes </w:t>
            </w:r>
          </w:p>
        </w:tc>
        <w:tc>
          <w:tcPr>
            <w:tcW w:w="5827" w:type="dxa"/>
            <w:gridSpan w:val="4"/>
            <w:shd w:val="clear" w:color="auto" w:fill="auto"/>
          </w:tcPr>
          <w:p w:rsidR="00BD5509" w:rsidRPr="002B44AD" w:rsidRDefault="00BD5509" w:rsidP="00BD5509">
            <w:pPr>
              <w:ind w:left="113" w:right="113"/>
              <w:jc w:val="center"/>
              <w:rPr>
                <w:rFonts w:ascii="SassoonPrimaryInfant" w:hAnsi="SassoonPrimaryInfant" w:cstheme="minorHAnsi"/>
                <w:b/>
                <w:szCs w:val="18"/>
              </w:rPr>
            </w:pPr>
            <w:r w:rsidRPr="002B44AD">
              <w:rPr>
                <w:rFonts w:ascii="SassoonPrimaryInfant" w:hAnsi="SassoonPrimaryInfant" w:cstheme="minorHAnsi"/>
                <w:szCs w:val="18"/>
              </w:rPr>
              <w:t>Seasons – Autumn/Winter</w:t>
            </w:r>
          </w:p>
        </w:tc>
        <w:tc>
          <w:tcPr>
            <w:tcW w:w="4140" w:type="dxa"/>
            <w:gridSpan w:val="3"/>
            <w:shd w:val="clear" w:color="auto" w:fill="auto"/>
          </w:tcPr>
          <w:p w:rsidR="00BD5509" w:rsidRPr="002B44AD" w:rsidRDefault="00BD5509" w:rsidP="00BD5509">
            <w:pPr>
              <w:jc w:val="center"/>
              <w:rPr>
                <w:rFonts w:ascii="SassoonPrimaryInfant" w:hAnsi="SassoonPrimaryInfant" w:cstheme="minorHAnsi"/>
                <w:szCs w:val="18"/>
              </w:rPr>
            </w:pPr>
            <w:r w:rsidRPr="002B44AD">
              <w:rPr>
                <w:rFonts w:ascii="SassoonPrimaryInfant" w:hAnsi="SassoonPrimaryInfant" w:cstheme="minorHAnsi"/>
                <w:szCs w:val="18"/>
              </w:rPr>
              <w:t>Seasons – Winter/Spring</w:t>
            </w:r>
          </w:p>
        </w:tc>
        <w:tc>
          <w:tcPr>
            <w:tcW w:w="5060" w:type="dxa"/>
            <w:gridSpan w:val="4"/>
            <w:shd w:val="clear" w:color="auto" w:fill="auto"/>
          </w:tcPr>
          <w:p w:rsidR="00BD5509" w:rsidRPr="002B44AD" w:rsidRDefault="00BD5509" w:rsidP="00BD5509">
            <w:pPr>
              <w:jc w:val="center"/>
              <w:rPr>
                <w:rFonts w:ascii="SassoonPrimaryInfant" w:hAnsi="SassoonPrimaryInfant" w:cstheme="minorHAnsi"/>
                <w:szCs w:val="18"/>
              </w:rPr>
            </w:pPr>
            <w:r w:rsidRPr="002B44AD">
              <w:rPr>
                <w:rFonts w:ascii="SassoonPrimaryInfant" w:hAnsi="SassoonPrimaryInfant" w:cstheme="minorHAnsi"/>
                <w:szCs w:val="18"/>
              </w:rPr>
              <w:t>Seasons – Spring/Summer</w:t>
            </w:r>
          </w:p>
        </w:tc>
      </w:tr>
      <w:tr w:rsidR="00BD5509" w:rsidRPr="00832C53" w:rsidTr="002B44AD">
        <w:trPr>
          <w:trHeight w:val="994"/>
        </w:trPr>
        <w:tc>
          <w:tcPr>
            <w:tcW w:w="607" w:type="dxa"/>
            <w:vMerge/>
            <w:shd w:val="clear" w:color="auto" w:fill="BDD6EE" w:themeFill="accent1" w:themeFillTint="66"/>
          </w:tcPr>
          <w:p w:rsidR="00BD5509" w:rsidRPr="00832C53" w:rsidRDefault="00BD5509" w:rsidP="00BD5509">
            <w:pPr>
              <w:jc w:val="center"/>
              <w:rPr>
                <w:rFonts w:ascii="SassoonPrimaryInfant" w:hAnsi="SassoonPrimaryInfant" w:cstheme="minorHAnsi"/>
                <w:sz w:val="18"/>
                <w:szCs w:val="18"/>
              </w:rPr>
            </w:pPr>
          </w:p>
        </w:tc>
        <w:tc>
          <w:tcPr>
            <w:tcW w:w="5827" w:type="dxa"/>
            <w:gridSpan w:val="4"/>
            <w:shd w:val="clear" w:color="auto" w:fill="auto"/>
          </w:tcPr>
          <w:p w:rsidR="00BD5509" w:rsidRPr="002B44AD" w:rsidRDefault="00BD5509" w:rsidP="00BD5509">
            <w:pPr>
              <w:jc w:val="center"/>
              <w:rPr>
                <w:rFonts w:ascii="SassoonPrimaryInfant" w:hAnsi="SassoonPrimaryInfant" w:cstheme="minorHAnsi"/>
                <w:szCs w:val="18"/>
              </w:rPr>
            </w:pPr>
            <w:r w:rsidRPr="002B44AD">
              <w:rPr>
                <w:rFonts w:ascii="SassoonPrimaryInfant" w:hAnsi="SassoonPrimaryInfant" w:cstheme="minorHAnsi"/>
                <w:szCs w:val="18"/>
              </w:rPr>
              <w:t>Mixed-up Nursery Rhymes/Once Upon a Time</w:t>
            </w:r>
          </w:p>
        </w:tc>
        <w:tc>
          <w:tcPr>
            <w:tcW w:w="4140" w:type="dxa"/>
            <w:gridSpan w:val="3"/>
            <w:shd w:val="clear" w:color="auto" w:fill="auto"/>
          </w:tcPr>
          <w:p w:rsidR="00BD5509" w:rsidRPr="002B44AD" w:rsidRDefault="00BD5509" w:rsidP="00BD5509">
            <w:pPr>
              <w:jc w:val="center"/>
              <w:rPr>
                <w:rFonts w:ascii="SassoonPrimaryInfant" w:hAnsi="SassoonPrimaryInfant" w:cstheme="minorHAnsi"/>
                <w:szCs w:val="18"/>
              </w:rPr>
            </w:pPr>
            <w:r w:rsidRPr="002B44AD">
              <w:rPr>
                <w:rFonts w:ascii="SassoonPrimaryInfant" w:hAnsi="SassoonPrimaryInfant" w:cstheme="minorHAnsi"/>
                <w:szCs w:val="18"/>
              </w:rPr>
              <w:t>Space (Aliens)</w:t>
            </w:r>
            <w:r w:rsidRPr="002B44AD">
              <w:rPr>
                <w:rFonts w:ascii="SassoonPrimaryInfant" w:hAnsi="SassoonPrimaryInfant" w:cstheme="minorHAnsi"/>
                <w:szCs w:val="18"/>
              </w:rPr>
              <w:br/>
              <w:t>Monsters</w:t>
            </w:r>
            <w:r w:rsidRPr="002B44AD">
              <w:rPr>
                <w:rFonts w:ascii="SassoonPrimaryInfant" w:hAnsi="SassoonPrimaryInfant" w:cstheme="minorHAnsi"/>
                <w:szCs w:val="18"/>
              </w:rPr>
              <w:br/>
              <w:t>Dinosaurs</w:t>
            </w:r>
          </w:p>
        </w:tc>
        <w:tc>
          <w:tcPr>
            <w:tcW w:w="5060" w:type="dxa"/>
            <w:gridSpan w:val="4"/>
            <w:shd w:val="clear" w:color="auto" w:fill="auto"/>
          </w:tcPr>
          <w:p w:rsidR="00BD5509" w:rsidRPr="002B44AD" w:rsidRDefault="00BD5509" w:rsidP="00BD5509">
            <w:pPr>
              <w:jc w:val="center"/>
              <w:rPr>
                <w:rFonts w:ascii="SassoonPrimaryInfant" w:hAnsi="SassoonPrimaryInfant" w:cstheme="minorHAnsi"/>
                <w:szCs w:val="18"/>
              </w:rPr>
            </w:pPr>
            <w:r w:rsidRPr="002B44AD">
              <w:rPr>
                <w:rFonts w:ascii="SassoonPrimaryInfant" w:hAnsi="SassoonPrimaryInfant" w:cstheme="minorHAnsi"/>
                <w:szCs w:val="18"/>
              </w:rPr>
              <w:t>Pirates</w:t>
            </w:r>
            <w:r w:rsidRPr="002B44AD">
              <w:rPr>
                <w:rFonts w:ascii="SassoonPrimaryInfant" w:hAnsi="SassoonPrimaryInfant" w:cstheme="minorHAnsi"/>
                <w:szCs w:val="18"/>
              </w:rPr>
              <w:br/>
              <w:t>Under the Sea</w:t>
            </w:r>
            <w:r w:rsidRPr="002B44AD">
              <w:rPr>
                <w:rFonts w:ascii="SassoonPrimaryInfant" w:hAnsi="SassoonPrimaryInfant" w:cstheme="minorHAnsi"/>
                <w:szCs w:val="18"/>
              </w:rPr>
              <w:br/>
              <w:t>Living Things (plants, minibeasts, etc.)</w:t>
            </w:r>
          </w:p>
        </w:tc>
      </w:tr>
      <w:tr w:rsidR="00BD5509" w:rsidRPr="00832C53" w:rsidTr="002B44AD">
        <w:trPr>
          <w:trHeight w:val="2867"/>
        </w:trPr>
        <w:tc>
          <w:tcPr>
            <w:tcW w:w="607" w:type="dxa"/>
            <w:vMerge/>
            <w:shd w:val="clear" w:color="auto" w:fill="BDD6EE" w:themeFill="accent1" w:themeFillTint="66"/>
          </w:tcPr>
          <w:p w:rsidR="00BD5509" w:rsidRPr="00832C53" w:rsidRDefault="00BD5509" w:rsidP="00BD5509">
            <w:pPr>
              <w:jc w:val="center"/>
              <w:rPr>
                <w:rFonts w:ascii="SassoonPrimaryInfant" w:hAnsi="SassoonPrimaryInfant" w:cstheme="minorHAnsi"/>
                <w:sz w:val="18"/>
                <w:szCs w:val="18"/>
              </w:rPr>
            </w:pPr>
          </w:p>
        </w:tc>
        <w:tc>
          <w:tcPr>
            <w:tcW w:w="1534" w:type="dxa"/>
            <w:shd w:val="clear" w:color="auto" w:fill="auto"/>
          </w:tcPr>
          <w:p w:rsidR="00BD5509" w:rsidRPr="002B44AD" w:rsidRDefault="00BD5509" w:rsidP="00BD5509">
            <w:pPr>
              <w:jc w:val="center"/>
              <w:rPr>
                <w:rFonts w:ascii="SassoonPrimaryInfant" w:hAnsi="SassoonPrimaryInfant" w:cstheme="minorHAnsi"/>
                <w:szCs w:val="18"/>
              </w:rPr>
            </w:pPr>
          </w:p>
        </w:tc>
        <w:tc>
          <w:tcPr>
            <w:tcW w:w="1379" w:type="dxa"/>
            <w:shd w:val="clear" w:color="auto" w:fill="auto"/>
          </w:tcPr>
          <w:p w:rsidR="00BD5509" w:rsidRPr="002B44AD" w:rsidRDefault="00BD5509" w:rsidP="00BD5509">
            <w:pPr>
              <w:jc w:val="center"/>
              <w:rPr>
                <w:rFonts w:ascii="SassoonPrimaryInfant" w:hAnsi="SassoonPrimaryInfant" w:cstheme="minorHAnsi"/>
                <w:szCs w:val="18"/>
              </w:rPr>
            </w:pPr>
            <w:r w:rsidRPr="002B44AD">
              <w:rPr>
                <w:rFonts w:ascii="SassoonPrimaryInfant" w:hAnsi="SassoonPrimaryInfant" w:cstheme="minorHAnsi"/>
                <w:szCs w:val="18"/>
              </w:rPr>
              <w:t>Halloween</w:t>
            </w:r>
            <w:r w:rsidRPr="002B44AD">
              <w:rPr>
                <w:rFonts w:ascii="SassoonPrimaryInfant" w:hAnsi="SassoonPrimaryInfant" w:cstheme="minorHAnsi"/>
                <w:szCs w:val="18"/>
              </w:rPr>
              <w:br/>
            </w:r>
          </w:p>
          <w:p w:rsidR="00BD5509" w:rsidRPr="002B44AD" w:rsidRDefault="00BD5509" w:rsidP="00BD5509">
            <w:pPr>
              <w:jc w:val="center"/>
              <w:rPr>
                <w:rFonts w:ascii="SassoonPrimaryInfant" w:hAnsi="SassoonPrimaryInfant" w:cstheme="minorHAnsi"/>
                <w:szCs w:val="18"/>
              </w:rPr>
            </w:pPr>
            <w:r w:rsidRPr="002B44AD">
              <w:rPr>
                <w:rFonts w:ascii="SassoonPrimaryInfant" w:hAnsi="SassoonPrimaryInfant" w:cstheme="minorHAnsi"/>
                <w:szCs w:val="18"/>
              </w:rPr>
              <w:t>Diwali (Hindu)</w:t>
            </w:r>
          </w:p>
        </w:tc>
        <w:tc>
          <w:tcPr>
            <w:tcW w:w="1533" w:type="dxa"/>
            <w:shd w:val="clear" w:color="auto" w:fill="auto"/>
          </w:tcPr>
          <w:p w:rsidR="00BD5509" w:rsidRPr="002B44AD" w:rsidRDefault="00BD5509" w:rsidP="00BD5509">
            <w:pPr>
              <w:jc w:val="center"/>
              <w:rPr>
                <w:rFonts w:ascii="SassoonPrimaryInfant" w:hAnsi="SassoonPrimaryInfant" w:cstheme="minorHAnsi"/>
                <w:szCs w:val="18"/>
              </w:rPr>
            </w:pPr>
            <w:r w:rsidRPr="002B44AD">
              <w:rPr>
                <w:rFonts w:ascii="SassoonPrimaryInfant" w:hAnsi="SassoonPrimaryInfant" w:cstheme="minorHAnsi"/>
                <w:szCs w:val="18"/>
              </w:rPr>
              <w:t>Remembrance Day</w:t>
            </w:r>
          </w:p>
          <w:p w:rsidR="00BD5509" w:rsidRPr="002B44AD" w:rsidRDefault="00BD5509" w:rsidP="00BD5509">
            <w:pPr>
              <w:jc w:val="center"/>
              <w:rPr>
                <w:rFonts w:ascii="SassoonPrimaryInfant" w:hAnsi="SassoonPrimaryInfant" w:cstheme="minorHAnsi"/>
                <w:szCs w:val="18"/>
              </w:rPr>
            </w:pPr>
          </w:p>
          <w:p w:rsidR="00BD5509" w:rsidRPr="002B44AD" w:rsidRDefault="00BD5509" w:rsidP="00BD5509">
            <w:pPr>
              <w:jc w:val="center"/>
              <w:rPr>
                <w:rFonts w:ascii="SassoonPrimaryInfant" w:hAnsi="SassoonPrimaryInfant" w:cstheme="minorHAnsi"/>
                <w:szCs w:val="18"/>
              </w:rPr>
            </w:pPr>
            <w:r w:rsidRPr="002B44AD">
              <w:rPr>
                <w:rFonts w:ascii="SassoonPrimaryInfant" w:hAnsi="SassoonPrimaryInfant" w:cstheme="minorHAnsi"/>
                <w:szCs w:val="18"/>
              </w:rPr>
              <w:t>Bonfire Night</w:t>
            </w:r>
          </w:p>
        </w:tc>
        <w:tc>
          <w:tcPr>
            <w:tcW w:w="1380" w:type="dxa"/>
            <w:shd w:val="clear" w:color="auto" w:fill="auto"/>
          </w:tcPr>
          <w:p w:rsidR="00BD5509" w:rsidRPr="002B44AD" w:rsidRDefault="00BD5509" w:rsidP="00BD5509">
            <w:pPr>
              <w:jc w:val="center"/>
              <w:rPr>
                <w:rFonts w:ascii="SassoonPrimaryInfant" w:hAnsi="SassoonPrimaryInfant" w:cstheme="minorHAnsi"/>
                <w:szCs w:val="18"/>
              </w:rPr>
            </w:pPr>
            <w:r w:rsidRPr="002B44AD">
              <w:rPr>
                <w:rFonts w:ascii="SassoonPrimaryInfant" w:hAnsi="SassoonPrimaryInfant" w:cstheme="minorHAnsi"/>
                <w:szCs w:val="18"/>
              </w:rPr>
              <w:t>Christmas</w:t>
            </w:r>
          </w:p>
        </w:tc>
        <w:tc>
          <w:tcPr>
            <w:tcW w:w="1226" w:type="dxa"/>
            <w:shd w:val="clear" w:color="auto" w:fill="auto"/>
          </w:tcPr>
          <w:p w:rsidR="00BD5509" w:rsidRPr="002B44AD" w:rsidRDefault="00BD5509" w:rsidP="00BD5509">
            <w:pPr>
              <w:jc w:val="center"/>
              <w:rPr>
                <w:rFonts w:ascii="SassoonPrimaryInfant" w:hAnsi="SassoonPrimaryInfant" w:cstheme="minorHAnsi"/>
                <w:szCs w:val="18"/>
              </w:rPr>
            </w:pPr>
            <w:r w:rsidRPr="002B44AD">
              <w:rPr>
                <w:rFonts w:ascii="SassoonPrimaryInfant" w:hAnsi="SassoonPrimaryInfant" w:cstheme="minorHAnsi"/>
                <w:szCs w:val="18"/>
              </w:rPr>
              <w:t>Chinese New Year</w:t>
            </w:r>
          </w:p>
          <w:p w:rsidR="00BD5509" w:rsidRPr="002B44AD" w:rsidRDefault="00BD5509" w:rsidP="00BD5509">
            <w:pPr>
              <w:jc w:val="center"/>
              <w:rPr>
                <w:rFonts w:ascii="SassoonPrimaryInfant" w:hAnsi="SassoonPrimaryInfant" w:cstheme="minorHAnsi"/>
                <w:szCs w:val="18"/>
              </w:rPr>
            </w:pPr>
          </w:p>
          <w:p w:rsidR="00BD5509" w:rsidRPr="002B44AD" w:rsidRDefault="00BD5509" w:rsidP="00BD5509">
            <w:pPr>
              <w:jc w:val="center"/>
              <w:rPr>
                <w:rFonts w:ascii="SassoonPrimaryInfant" w:hAnsi="SassoonPrimaryInfant" w:cstheme="minorHAnsi"/>
                <w:szCs w:val="18"/>
              </w:rPr>
            </w:pPr>
            <w:r w:rsidRPr="002B44AD">
              <w:rPr>
                <w:rFonts w:ascii="SassoonPrimaryInfant" w:hAnsi="SassoonPrimaryInfant" w:cstheme="minorHAnsi"/>
                <w:szCs w:val="18"/>
              </w:rPr>
              <w:t>Australia Day</w:t>
            </w:r>
          </w:p>
        </w:tc>
        <w:tc>
          <w:tcPr>
            <w:tcW w:w="1533" w:type="dxa"/>
            <w:shd w:val="clear" w:color="auto" w:fill="auto"/>
          </w:tcPr>
          <w:p w:rsidR="00BD5509" w:rsidRPr="002B44AD" w:rsidRDefault="00BD5509" w:rsidP="00BD5509">
            <w:pPr>
              <w:jc w:val="center"/>
              <w:rPr>
                <w:rFonts w:ascii="SassoonPrimaryInfant" w:hAnsi="SassoonPrimaryInfant" w:cstheme="minorHAnsi"/>
                <w:szCs w:val="18"/>
              </w:rPr>
            </w:pPr>
            <w:r w:rsidRPr="002B44AD">
              <w:rPr>
                <w:rFonts w:ascii="SassoonPrimaryInfant" w:hAnsi="SassoonPrimaryInfant" w:cstheme="minorHAnsi"/>
                <w:szCs w:val="18"/>
              </w:rPr>
              <w:t>Valentine’s Day</w:t>
            </w:r>
          </w:p>
          <w:p w:rsidR="00BD5509" w:rsidRPr="002B44AD" w:rsidRDefault="00BD5509" w:rsidP="00BD5509">
            <w:pPr>
              <w:jc w:val="center"/>
              <w:rPr>
                <w:rFonts w:ascii="SassoonPrimaryInfant" w:hAnsi="SassoonPrimaryInfant" w:cstheme="minorHAnsi"/>
                <w:szCs w:val="18"/>
              </w:rPr>
            </w:pPr>
          </w:p>
          <w:p w:rsidR="00BD5509" w:rsidRPr="002B44AD" w:rsidRDefault="00BD5509" w:rsidP="00BD5509">
            <w:pPr>
              <w:jc w:val="center"/>
              <w:rPr>
                <w:rFonts w:ascii="SassoonPrimaryInfant" w:hAnsi="SassoonPrimaryInfant" w:cstheme="minorHAnsi"/>
                <w:szCs w:val="18"/>
              </w:rPr>
            </w:pPr>
            <w:r w:rsidRPr="002B44AD">
              <w:rPr>
                <w:rFonts w:ascii="SassoonPrimaryInfant" w:hAnsi="SassoonPrimaryInfant" w:cstheme="minorHAnsi"/>
                <w:szCs w:val="18"/>
              </w:rPr>
              <w:t>Shrove Tuesday</w:t>
            </w:r>
          </w:p>
        </w:tc>
        <w:tc>
          <w:tcPr>
            <w:tcW w:w="1380" w:type="dxa"/>
            <w:shd w:val="clear" w:color="auto" w:fill="auto"/>
          </w:tcPr>
          <w:p w:rsidR="00BD5509" w:rsidRPr="002B44AD" w:rsidRDefault="00BD5509" w:rsidP="00BD5509">
            <w:pPr>
              <w:jc w:val="center"/>
              <w:rPr>
                <w:rFonts w:ascii="SassoonPrimaryInfant" w:hAnsi="SassoonPrimaryInfant" w:cstheme="minorHAnsi"/>
                <w:szCs w:val="18"/>
              </w:rPr>
            </w:pPr>
            <w:r w:rsidRPr="002B44AD">
              <w:rPr>
                <w:rFonts w:ascii="SassoonPrimaryInfant" w:hAnsi="SassoonPrimaryInfant" w:cstheme="minorHAnsi"/>
                <w:szCs w:val="18"/>
              </w:rPr>
              <w:t>Lent</w:t>
            </w:r>
            <w:r w:rsidRPr="002B44AD">
              <w:rPr>
                <w:rFonts w:ascii="SassoonPrimaryInfant" w:hAnsi="SassoonPrimaryInfant" w:cstheme="minorHAnsi"/>
                <w:szCs w:val="18"/>
              </w:rPr>
              <w:br/>
              <w:t>Easter</w:t>
            </w:r>
            <w:r w:rsidRPr="002B44AD">
              <w:rPr>
                <w:rFonts w:ascii="SassoonPrimaryInfant" w:hAnsi="SassoonPrimaryInfant" w:cstheme="minorHAnsi"/>
                <w:szCs w:val="18"/>
              </w:rPr>
              <w:br/>
            </w:r>
            <w:r w:rsidRPr="002B44AD">
              <w:rPr>
                <w:rFonts w:ascii="SassoonPrimaryInfant" w:hAnsi="SassoonPrimaryInfant" w:cstheme="minorHAnsi"/>
                <w:szCs w:val="18"/>
              </w:rPr>
              <w:br/>
              <w:t>Holi (Hindu)</w:t>
            </w:r>
          </w:p>
          <w:p w:rsidR="00BD5509" w:rsidRPr="002B44AD" w:rsidRDefault="00BD5509" w:rsidP="00BD5509">
            <w:pPr>
              <w:jc w:val="center"/>
              <w:rPr>
                <w:rFonts w:ascii="SassoonPrimaryInfant" w:hAnsi="SassoonPrimaryInfant" w:cstheme="minorHAnsi"/>
                <w:szCs w:val="18"/>
              </w:rPr>
            </w:pPr>
          </w:p>
          <w:p w:rsidR="00BD5509" w:rsidRPr="002B44AD" w:rsidRDefault="00BD5509" w:rsidP="00BD5509">
            <w:pPr>
              <w:jc w:val="center"/>
              <w:rPr>
                <w:rFonts w:ascii="SassoonPrimaryInfant" w:hAnsi="SassoonPrimaryInfant" w:cstheme="minorHAnsi"/>
                <w:szCs w:val="18"/>
              </w:rPr>
            </w:pPr>
            <w:r w:rsidRPr="002B44AD">
              <w:rPr>
                <w:rFonts w:ascii="SassoonPrimaryInfant" w:hAnsi="SassoonPrimaryInfant" w:cstheme="minorHAnsi"/>
                <w:szCs w:val="18"/>
              </w:rPr>
              <w:t>World Book Day</w:t>
            </w:r>
          </w:p>
          <w:p w:rsidR="00BD5509" w:rsidRPr="002B44AD" w:rsidRDefault="00BD5509" w:rsidP="00BD5509">
            <w:pPr>
              <w:jc w:val="center"/>
              <w:rPr>
                <w:rFonts w:ascii="SassoonPrimaryInfant" w:hAnsi="SassoonPrimaryInfant" w:cstheme="minorHAnsi"/>
                <w:szCs w:val="18"/>
              </w:rPr>
            </w:pPr>
          </w:p>
          <w:p w:rsidR="00BD5509" w:rsidRPr="002B44AD" w:rsidRDefault="00BD5509" w:rsidP="00BD5509">
            <w:pPr>
              <w:jc w:val="center"/>
              <w:rPr>
                <w:rFonts w:ascii="SassoonPrimaryInfant" w:hAnsi="SassoonPrimaryInfant" w:cstheme="minorHAnsi"/>
                <w:szCs w:val="18"/>
              </w:rPr>
            </w:pPr>
            <w:r w:rsidRPr="002B44AD">
              <w:rPr>
                <w:rFonts w:ascii="SassoonPrimaryInfant" w:hAnsi="SassoonPrimaryInfant" w:cstheme="minorHAnsi"/>
                <w:szCs w:val="18"/>
              </w:rPr>
              <w:t>Mother’s Day</w:t>
            </w:r>
          </w:p>
        </w:tc>
        <w:tc>
          <w:tcPr>
            <w:tcW w:w="1534" w:type="dxa"/>
            <w:shd w:val="clear" w:color="auto" w:fill="auto"/>
          </w:tcPr>
          <w:p w:rsidR="00BD5509" w:rsidRPr="002B44AD" w:rsidRDefault="00BD5509" w:rsidP="00BD5509">
            <w:pPr>
              <w:jc w:val="center"/>
              <w:rPr>
                <w:rFonts w:ascii="SassoonPrimaryInfant" w:hAnsi="SassoonPrimaryInfant" w:cstheme="minorHAnsi"/>
                <w:szCs w:val="18"/>
              </w:rPr>
            </w:pPr>
          </w:p>
        </w:tc>
        <w:tc>
          <w:tcPr>
            <w:tcW w:w="1226" w:type="dxa"/>
            <w:shd w:val="clear" w:color="auto" w:fill="auto"/>
          </w:tcPr>
          <w:p w:rsidR="00BD5509" w:rsidRPr="002B44AD" w:rsidRDefault="00BD5509" w:rsidP="00BD5509">
            <w:pPr>
              <w:jc w:val="center"/>
              <w:rPr>
                <w:rFonts w:ascii="SassoonPrimaryInfant" w:hAnsi="SassoonPrimaryInfant" w:cstheme="minorHAnsi"/>
                <w:szCs w:val="18"/>
              </w:rPr>
            </w:pPr>
          </w:p>
        </w:tc>
        <w:tc>
          <w:tcPr>
            <w:tcW w:w="1072" w:type="dxa"/>
            <w:shd w:val="clear" w:color="auto" w:fill="auto"/>
          </w:tcPr>
          <w:p w:rsidR="00BD5509" w:rsidRPr="002B44AD" w:rsidRDefault="00BD5509" w:rsidP="00BD5509">
            <w:pPr>
              <w:jc w:val="center"/>
              <w:rPr>
                <w:rFonts w:ascii="SassoonPrimaryInfant" w:hAnsi="SassoonPrimaryInfant" w:cstheme="minorHAnsi"/>
                <w:szCs w:val="18"/>
              </w:rPr>
            </w:pPr>
            <w:r w:rsidRPr="002B44AD">
              <w:rPr>
                <w:rFonts w:ascii="SassoonPrimaryInfant" w:hAnsi="SassoonPrimaryInfant" w:cstheme="minorHAnsi"/>
                <w:szCs w:val="18"/>
              </w:rPr>
              <w:t>Ramadan</w:t>
            </w:r>
          </w:p>
          <w:p w:rsidR="00BD5509" w:rsidRPr="002B44AD" w:rsidRDefault="00BD5509" w:rsidP="00BD5509">
            <w:pPr>
              <w:jc w:val="center"/>
              <w:rPr>
                <w:rFonts w:ascii="SassoonPrimaryInfant" w:hAnsi="SassoonPrimaryInfant" w:cstheme="minorHAnsi"/>
                <w:szCs w:val="18"/>
              </w:rPr>
            </w:pPr>
          </w:p>
          <w:p w:rsidR="00BD5509" w:rsidRPr="002B44AD" w:rsidRDefault="00BD5509" w:rsidP="00BD5509">
            <w:pPr>
              <w:jc w:val="center"/>
              <w:rPr>
                <w:rFonts w:ascii="SassoonPrimaryInfant" w:hAnsi="SassoonPrimaryInfant" w:cstheme="minorHAnsi"/>
                <w:szCs w:val="18"/>
              </w:rPr>
            </w:pPr>
            <w:r w:rsidRPr="002B44AD">
              <w:rPr>
                <w:rFonts w:ascii="SassoonPrimaryInfant" w:hAnsi="SassoonPrimaryInfant" w:cstheme="minorHAnsi"/>
                <w:szCs w:val="18"/>
              </w:rPr>
              <w:t>Father’s Day</w:t>
            </w:r>
          </w:p>
        </w:tc>
        <w:tc>
          <w:tcPr>
            <w:tcW w:w="1227" w:type="dxa"/>
            <w:shd w:val="clear" w:color="auto" w:fill="auto"/>
          </w:tcPr>
          <w:p w:rsidR="00BD5509" w:rsidRPr="002B44AD" w:rsidRDefault="00BD5509" w:rsidP="00BD5509">
            <w:pPr>
              <w:jc w:val="center"/>
              <w:rPr>
                <w:rFonts w:ascii="SassoonPrimaryInfant" w:hAnsi="SassoonPrimaryInfant" w:cstheme="minorHAnsi"/>
                <w:szCs w:val="18"/>
              </w:rPr>
            </w:pPr>
            <w:r w:rsidRPr="002B44AD">
              <w:rPr>
                <w:rFonts w:ascii="SassoonPrimaryInfant" w:hAnsi="SassoonPrimaryInfant" w:cstheme="minorHAnsi"/>
                <w:szCs w:val="18"/>
              </w:rPr>
              <w:t>Eid</w:t>
            </w:r>
          </w:p>
          <w:p w:rsidR="00BD5509" w:rsidRPr="002B44AD" w:rsidRDefault="00BD5509" w:rsidP="00BD5509">
            <w:pPr>
              <w:jc w:val="center"/>
              <w:rPr>
                <w:rFonts w:ascii="SassoonPrimaryInfant" w:hAnsi="SassoonPrimaryInfant" w:cstheme="minorHAnsi"/>
                <w:szCs w:val="18"/>
              </w:rPr>
            </w:pPr>
          </w:p>
          <w:p w:rsidR="00BD5509" w:rsidRPr="002B44AD" w:rsidRDefault="00BD5509" w:rsidP="00BD5509">
            <w:pPr>
              <w:jc w:val="center"/>
              <w:rPr>
                <w:rFonts w:ascii="SassoonPrimaryInfant" w:hAnsi="SassoonPrimaryInfant" w:cstheme="minorHAnsi"/>
                <w:szCs w:val="18"/>
              </w:rPr>
            </w:pPr>
            <w:r w:rsidRPr="002B44AD">
              <w:rPr>
                <w:rFonts w:ascii="SassoonPrimaryInfant" w:hAnsi="SassoonPrimaryInfant" w:cstheme="minorHAnsi"/>
                <w:szCs w:val="18"/>
              </w:rPr>
              <w:t>Independence Day</w:t>
            </w:r>
          </w:p>
        </w:tc>
      </w:tr>
    </w:tbl>
    <w:p w:rsidR="00D475D2" w:rsidRPr="00832C53" w:rsidRDefault="00D475D2">
      <w:pPr>
        <w:rPr>
          <w:rFonts w:ascii="SassoonPrimaryInfant" w:hAnsi="SassoonPrimaryInfant" w:cstheme="minorHAnsi"/>
          <w:b/>
          <w:sz w:val="18"/>
          <w:szCs w:val="18"/>
        </w:rPr>
      </w:pPr>
    </w:p>
    <w:p w:rsidR="00D475D2" w:rsidRPr="00832C53" w:rsidRDefault="00DC155B">
      <w:pPr>
        <w:rPr>
          <w:rFonts w:ascii="SassoonPrimaryInfant" w:hAnsi="SassoonPrimaryInfant" w:cstheme="minorHAnsi"/>
          <w:sz w:val="18"/>
          <w:szCs w:val="18"/>
        </w:rPr>
      </w:pPr>
      <w:r w:rsidRPr="00832C53">
        <w:rPr>
          <w:rFonts w:ascii="SassoonPrimaryInfant" w:hAnsi="SassoonPrimaryInfant" w:cstheme="minorHAnsi"/>
          <w:sz w:val="18"/>
          <w:szCs w:val="18"/>
        </w:rPr>
        <w:t xml:space="preserve">Learning and teaching in EYFS will carefully follow the statuary and non-statuary guidance provided by the </w:t>
      </w:r>
      <w:proofErr w:type="spellStart"/>
      <w:r w:rsidRPr="00832C53">
        <w:rPr>
          <w:rFonts w:ascii="SassoonPrimaryInfant" w:hAnsi="SassoonPrimaryInfant" w:cstheme="minorHAnsi"/>
          <w:sz w:val="18"/>
          <w:szCs w:val="18"/>
        </w:rPr>
        <w:t>DfE</w:t>
      </w:r>
      <w:proofErr w:type="spellEnd"/>
      <w:r w:rsidRPr="00832C53">
        <w:rPr>
          <w:rFonts w:ascii="SassoonPrimaryInfant" w:hAnsi="SassoonPrimaryInfant" w:cstheme="minorHAnsi"/>
          <w:sz w:val="18"/>
          <w:szCs w:val="18"/>
        </w:rPr>
        <w:t xml:space="preserve">. This planning is given as a guide to </w:t>
      </w:r>
      <w:r w:rsidR="00F97869" w:rsidRPr="00832C53">
        <w:rPr>
          <w:rFonts w:ascii="SassoonPrimaryInfant" w:hAnsi="SassoonPrimaryInfant" w:cstheme="minorHAnsi"/>
          <w:sz w:val="18"/>
          <w:szCs w:val="18"/>
        </w:rPr>
        <w:t>s</w:t>
      </w:r>
      <w:r w:rsidRPr="00832C53">
        <w:rPr>
          <w:rFonts w:ascii="SassoonPrimaryInfant" w:hAnsi="SassoonPrimaryInfant" w:cstheme="minorHAnsi"/>
          <w:sz w:val="18"/>
          <w:szCs w:val="18"/>
        </w:rPr>
        <w:t xml:space="preserve">how </w:t>
      </w:r>
      <w:r w:rsidR="00026521" w:rsidRPr="00832C53">
        <w:rPr>
          <w:rFonts w:ascii="SassoonPrimaryInfant" w:hAnsi="SassoonPrimaryInfant" w:cstheme="minorHAnsi"/>
          <w:sz w:val="18"/>
          <w:szCs w:val="18"/>
        </w:rPr>
        <w:t xml:space="preserve">how </w:t>
      </w:r>
      <w:r w:rsidRPr="00832C53">
        <w:rPr>
          <w:rFonts w:ascii="SassoonPrimaryInfant" w:hAnsi="SassoonPrimaryInfant" w:cstheme="minorHAnsi"/>
          <w:sz w:val="18"/>
          <w:szCs w:val="18"/>
        </w:rPr>
        <w:t>lear</w:t>
      </w:r>
      <w:r w:rsidR="00F97869" w:rsidRPr="00832C53">
        <w:rPr>
          <w:rFonts w:ascii="SassoonPrimaryInfant" w:hAnsi="SassoonPrimaryInfant" w:cstheme="minorHAnsi"/>
          <w:sz w:val="18"/>
          <w:szCs w:val="18"/>
        </w:rPr>
        <w:t>ning may emerge across the year.</w:t>
      </w:r>
      <w:r w:rsidRPr="00832C53">
        <w:rPr>
          <w:rFonts w:ascii="SassoonPrimaryInfant" w:hAnsi="SassoonPrimaryInfant" w:cstheme="minorHAnsi"/>
          <w:sz w:val="18"/>
          <w:szCs w:val="18"/>
        </w:rPr>
        <w:t xml:space="preserve"> </w:t>
      </w:r>
      <w:r w:rsidR="00F97869" w:rsidRPr="00832C53">
        <w:rPr>
          <w:rFonts w:ascii="SassoonPrimaryInfant" w:hAnsi="SassoonPrimaryInfant" w:cstheme="minorHAnsi"/>
          <w:sz w:val="18"/>
          <w:szCs w:val="18"/>
        </w:rPr>
        <w:t xml:space="preserve">However, </w:t>
      </w:r>
      <w:r w:rsidRPr="00832C53">
        <w:rPr>
          <w:rFonts w:ascii="SassoonPrimaryInfant" w:hAnsi="SassoonPrimaryInfant" w:cstheme="minorHAnsi"/>
          <w:sz w:val="18"/>
          <w:szCs w:val="18"/>
        </w:rPr>
        <w:t>as it is a requirement that learning and development opportunities are planned around the needs and interests of each individual child</w:t>
      </w:r>
      <w:r w:rsidR="00F97869" w:rsidRPr="00832C53">
        <w:rPr>
          <w:rFonts w:ascii="SassoonPrimaryInfant" w:hAnsi="SassoonPrimaryInfant" w:cstheme="minorHAnsi"/>
          <w:sz w:val="18"/>
          <w:szCs w:val="18"/>
        </w:rPr>
        <w:t xml:space="preserve">, it should be noted that it is likely to transform throughout the year in response to our children and the enabling environment we provide for them. </w:t>
      </w:r>
    </w:p>
    <w:p w:rsidR="00BD5509" w:rsidRDefault="00BD5509">
      <w:pPr>
        <w:rPr>
          <w:rFonts w:cstheme="minorHAnsi"/>
          <w:sz w:val="18"/>
          <w:szCs w:val="18"/>
        </w:rPr>
      </w:pPr>
    </w:p>
    <w:p w:rsidR="00BD5509" w:rsidRDefault="00BD5509">
      <w:pPr>
        <w:rPr>
          <w:rFonts w:cstheme="minorHAnsi"/>
          <w:sz w:val="18"/>
          <w:szCs w:val="18"/>
        </w:rPr>
      </w:pPr>
    </w:p>
    <w:p w:rsidR="00BD5509" w:rsidRDefault="00BD5509">
      <w:pPr>
        <w:rPr>
          <w:rFonts w:cstheme="minorHAnsi"/>
          <w:sz w:val="18"/>
          <w:szCs w:val="18"/>
        </w:rPr>
      </w:pPr>
    </w:p>
    <w:p w:rsidR="00BD5509" w:rsidRDefault="00BD5509">
      <w:pPr>
        <w:rPr>
          <w:rFonts w:cstheme="minorHAnsi"/>
          <w:sz w:val="18"/>
          <w:szCs w:val="18"/>
        </w:rPr>
      </w:pPr>
      <w:r w:rsidRPr="00671CA5">
        <w:rPr>
          <w:rFonts w:ascii="Maiandra GD" w:hAnsi="Maiandra GD"/>
          <w:noProof/>
          <w:u w:val="single"/>
          <w:lang w:eastAsia="en-GB"/>
        </w:rPr>
        <w:lastRenderedPageBreak/>
        <w:drawing>
          <wp:anchor distT="0" distB="0" distL="114300" distR="114300" simplePos="0" relativeHeight="251662336" behindDoc="0" locked="0" layoutInCell="1" allowOverlap="1" wp14:anchorId="389237E7" wp14:editId="5C7777DA">
            <wp:simplePos x="0" y="0"/>
            <wp:positionH relativeFrom="margin">
              <wp:posOffset>-12065</wp:posOffset>
            </wp:positionH>
            <wp:positionV relativeFrom="margin">
              <wp:posOffset>-102235</wp:posOffset>
            </wp:positionV>
            <wp:extent cx="943610" cy="953770"/>
            <wp:effectExtent l="0" t="0" r="8890" b="0"/>
            <wp:wrapSquare wrapText="bothSides"/>
            <wp:docPr id="2" name="Picture 2" descr="School Logo July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July 200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3610" cy="953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5509" w:rsidRPr="00671CA5" w:rsidRDefault="00B45975" w:rsidP="00BD5509">
      <w:pPr>
        <w:jc w:val="center"/>
        <w:rPr>
          <w:rFonts w:ascii="SassoonPrimaryInfant" w:hAnsi="SassoonPrimaryInfant"/>
          <w:sz w:val="40"/>
          <w:u w:val="single"/>
        </w:rPr>
      </w:pPr>
      <w:r>
        <w:rPr>
          <w:rFonts w:ascii="SassoonPrimaryInfant" w:hAnsi="SassoonPrimaryInfant"/>
          <w:sz w:val="40"/>
          <w:u w:val="single"/>
        </w:rPr>
        <w:t>Nursery</w:t>
      </w:r>
      <w:r w:rsidR="00BD5509">
        <w:rPr>
          <w:rFonts w:ascii="SassoonPrimaryInfant" w:hAnsi="SassoonPrimaryInfant"/>
          <w:sz w:val="40"/>
          <w:u w:val="single"/>
        </w:rPr>
        <w:t xml:space="preserve"> Long Term Phonics Plan</w:t>
      </w:r>
    </w:p>
    <w:p w:rsidR="00BD5509" w:rsidRDefault="00BD5509">
      <w:pPr>
        <w:rPr>
          <w:rFonts w:cstheme="minorHAnsi"/>
          <w:sz w:val="18"/>
          <w:szCs w:val="18"/>
        </w:rPr>
      </w:pPr>
    </w:p>
    <w:tbl>
      <w:tblPr>
        <w:tblStyle w:val="TableGrid"/>
        <w:tblpPr w:leftFromText="180" w:rightFromText="180" w:vertAnchor="page" w:horzAnchor="margin" w:tblpY="2311"/>
        <w:tblW w:w="15722" w:type="dxa"/>
        <w:tblLayout w:type="fixed"/>
        <w:tblLook w:val="04A0" w:firstRow="1" w:lastRow="0" w:firstColumn="1" w:lastColumn="0" w:noHBand="0" w:noVBand="1"/>
      </w:tblPr>
      <w:tblGrid>
        <w:gridCol w:w="610"/>
        <w:gridCol w:w="1542"/>
        <w:gridCol w:w="1387"/>
        <w:gridCol w:w="1541"/>
        <w:gridCol w:w="1390"/>
        <w:gridCol w:w="1233"/>
        <w:gridCol w:w="848"/>
        <w:gridCol w:w="693"/>
        <w:gridCol w:w="1389"/>
        <w:gridCol w:w="1542"/>
        <w:gridCol w:w="1002"/>
        <w:gridCol w:w="231"/>
        <w:gridCol w:w="1078"/>
        <w:gridCol w:w="1236"/>
      </w:tblGrid>
      <w:tr w:rsidR="00BD5509" w:rsidRPr="00832C53" w:rsidTr="002B44AD">
        <w:trPr>
          <w:trHeight w:val="686"/>
        </w:trPr>
        <w:tc>
          <w:tcPr>
            <w:tcW w:w="610" w:type="dxa"/>
            <w:vMerge w:val="restart"/>
            <w:shd w:val="clear" w:color="auto" w:fill="BDD6EE" w:themeFill="accent1" w:themeFillTint="66"/>
          </w:tcPr>
          <w:p w:rsidR="00BD5509" w:rsidRPr="00832C53" w:rsidRDefault="00BD5509" w:rsidP="00832C53">
            <w:pPr>
              <w:ind w:left="113" w:right="113"/>
              <w:rPr>
                <w:rFonts w:ascii="SassoonPrimaryInfant" w:hAnsi="SassoonPrimaryInfant" w:cstheme="minorHAnsi"/>
                <w:b/>
                <w:sz w:val="16"/>
                <w:szCs w:val="18"/>
              </w:rPr>
            </w:pPr>
          </w:p>
        </w:tc>
        <w:tc>
          <w:tcPr>
            <w:tcW w:w="5860" w:type="dxa"/>
            <w:gridSpan w:val="4"/>
            <w:shd w:val="clear" w:color="auto" w:fill="BDD6EE" w:themeFill="accent1" w:themeFillTint="66"/>
          </w:tcPr>
          <w:p w:rsidR="00BD5509" w:rsidRPr="00832C53" w:rsidRDefault="00BD5509" w:rsidP="00832C53">
            <w:pPr>
              <w:jc w:val="center"/>
              <w:rPr>
                <w:rFonts w:ascii="SassoonPrimaryInfant" w:hAnsi="SassoonPrimaryInfant" w:cstheme="minorHAnsi"/>
                <w:sz w:val="24"/>
                <w:szCs w:val="18"/>
              </w:rPr>
            </w:pPr>
            <w:r w:rsidRPr="00832C53">
              <w:rPr>
                <w:rFonts w:ascii="SassoonPrimaryInfant" w:hAnsi="SassoonPrimaryInfant" w:cstheme="minorHAnsi"/>
                <w:b/>
                <w:sz w:val="24"/>
                <w:szCs w:val="18"/>
              </w:rPr>
              <w:t>Autumn Term</w:t>
            </w:r>
          </w:p>
        </w:tc>
        <w:tc>
          <w:tcPr>
            <w:tcW w:w="4163" w:type="dxa"/>
            <w:gridSpan w:val="4"/>
            <w:shd w:val="clear" w:color="auto" w:fill="BDD6EE" w:themeFill="accent1" w:themeFillTint="66"/>
          </w:tcPr>
          <w:p w:rsidR="00BD5509" w:rsidRPr="00832C53" w:rsidRDefault="00BD5509" w:rsidP="00832C53">
            <w:pPr>
              <w:jc w:val="center"/>
              <w:rPr>
                <w:rFonts w:ascii="SassoonPrimaryInfant" w:hAnsi="SassoonPrimaryInfant" w:cstheme="minorHAnsi"/>
                <w:b/>
                <w:sz w:val="24"/>
                <w:szCs w:val="18"/>
              </w:rPr>
            </w:pPr>
            <w:r w:rsidRPr="00832C53">
              <w:rPr>
                <w:rFonts w:ascii="SassoonPrimaryInfant" w:hAnsi="SassoonPrimaryInfant" w:cstheme="minorHAnsi"/>
                <w:b/>
                <w:sz w:val="24"/>
                <w:szCs w:val="18"/>
              </w:rPr>
              <w:t>Spring Term</w:t>
            </w:r>
          </w:p>
        </w:tc>
        <w:tc>
          <w:tcPr>
            <w:tcW w:w="5089" w:type="dxa"/>
            <w:gridSpan w:val="5"/>
            <w:shd w:val="clear" w:color="auto" w:fill="BDD6EE" w:themeFill="accent1" w:themeFillTint="66"/>
          </w:tcPr>
          <w:p w:rsidR="00BD5509" w:rsidRPr="00832C53" w:rsidRDefault="00BD5509" w:rsidP="00832C53">
            <w:pPr>
              <w:jc w:val="center"/>
              <w:rPr>
                <w:rFonts w:ascii="SassoonPrimaryInfant" w:hAnsi="SassoonPrimaryInfant" w:cstheme="minorHAnsi"/>
                <w:b/>
                <w:sz w:val="24"/>
                <w:szCs w:val="18"/>
              </w:rPr>
            </w:pPr>
            <w:r w:rsidRPr="00832C53">
              <w:rPr>
                <w:rFonts w:ascii="SassoonPrimaryInfant" w:hAnsi="SassoonPrimaryInfant" w:cstheme="minorHAnsi"/>
                <w:b/>
                <w:sz w:val="24"/>
                <w:szCs w:val="18"/>
              </w:rPr>
              <w:t>Summer Term</w:t>
            </w:r>
          </w:p>
        </w:tc>
      </w:tr>
      <w:tr w:rsidR="00832C53" w:rsidRPr="00832C53" w:rsidTr="002B44AD">
        <w:trPr>
          <w:cantSplit/>
          <w:trHeight w:val="497"/>
        </w:trPr>
        <w:tc>
          <w:tcPr>
            <w:tcW w:w="610" w:type="dxa"/>
            <w:vMerge/>
            <w:shd w:val="clear" w:color="auto" w:fill="BDD6EE" w:themeFill="accent1" w:themeFillTint="66"/>
            <w:textDirection w:val="btLr"/>
          </w:tcPr>
          <w:p w:rsidR="00BD5509" w:rsidRPr="00832C53" w:rsidRDefault="00BD5509" w:rsidP="00832C53">
            <w:pPr>
              <w:ind w:left="113" w:right="113"/>
              <w:rPr>
                <w:rFonts w:ascii="SassoonPrimaryInfant" w:hAnsi="SassoonPrimaryInfant" w:cstheme="minorHAnsi"/>
                <w:b/>
                <w:sz w:val="16"/>
                <w:szCs w:val="18"/>
              </w:rPr>
            </w:pPr>
          </w:p>
        </w:tc>
        <w:tc>
          <w:tcPr>
            <w:tcW w:w="1542" w:type="dxa"/>
            <w:shd w:val="clear" w:color="auto" w:fill="BDD6EE" w:themeFill="accent1" w:themeFillTint="66"/>
          </w:tcPr>
          <w:p w:rsidR="00BD5509" w:rsidRPr="00832C53" w:rsidRDefault="00BD5509" w:rsidP="00832C53">
            <w:pPr>
              <w:jc w:val="center"/>
              <w:rPr>
                <w:rFonts w:ascii="SassoonPrimaryInfant" w:hAnsi="SassoonPrimaryInfant" w:cstheme="minorHAnsi"/>
                <w:sz w:val="24"/>
                <w:szCs w:val="18"/>
              </w:rPr>
            </w:pPr>
            <w:r w:rsidRPr="00832C53">
              <w:rPr>
                <w:rFonts w:ascii="SassoonPrimaryInfant" w:hAnsi="SassoonPrimaryInfant" w:cstheme="minorHAnsi"/>
                <w:sz w:val="24"/>
                <w:szCs w:val="18"/>
              </w:rPr>
              <w:t>September</w:t>
            </w:r>
          </w:p>
        </w:tc>
        <w:tc>
          <w:tcPr>
            <w:tcW w:w="1387" w:type="dxa"/>
            <w:shd w:val="clear" w:color="auto" w:fill="BDD6EE" w:themeFill="accent1" w:themeFillTint="66"/>
          </w:tcPr>
          <w:p w:rsidR="00BD5509" w:rsidRPr="00832C53" w:rsidRDefault="00BD5509" w:rsidP="00832C53">
            <w:pPr>
              <w:jc w:val="center"/>
              <w:rPr>
                <w:rFonts w:ascii="SassoonPrimaryInfant" w:hAnsi="SassoonPrimaryInfant" w:cstheme="minorHAnsi"/>
                <w:sz w:val="24"/>
                <w:szCs w:val="18"/>
              </w:rPr>
            </w:pPr>
            <w:r w:rsidRPr="00832C53">
              <w:rPr>
                <w:rFonts w:ascii="SassoonPrimaryInfant" w:hAnsi="SassoonPrimaryInfant" w:cstheme="minorHAnsi"/>
                <w:sz w:val="24"/>
                <w:szCs w:val="18"/>
              </w:rPr>
              <w:t>October</w:t>
            </w:r>
          </w:p>
        </w:tc>
        <w:tc>
          <w:tcPr>
            <w:tcW w:w="1541" w:type="dxa"/>
            <w:shd w:val="clear" w:color="auto" w:fill="BDD6EE" w:themeFill="accent1" w:themeFillTint="66"/>
          </w:tcPr>
          <w:p w:rsidR="00BD5509" w:rsidRPr="00832C53" w:rsidRDefault="00BD5509" w:rsidP="00832C53">
            <w:pPr>
              <w:jc w:val="center"/>
              <w:rPr>
                <w:rFonts w:ascii="SassoonPrimaryInfant" w:hAnsi="SassoonPrimaryInfant" w:cstheme="minorHAnsi"/>
                <w:sz w:val="24"/>
                <w:szCs w:val="18"/>
              </w:rPr>
            </w:pPr>
            <w:r w:rsidRPr="00832C53">
              <w:rPr>
                <w:rFonts w:ascii="SassoonPrimaryInfant" w:hAnsi="SassoonPrimaryInfant" w:cstheme="minorHAnsi"/>
                <w:sz w:val="24"/>
                <w:szCs w:val="18"/>
              </w:rPr>
              <w:t>November</w:t>
            </w:r>
          </w:p>
        </w:tc>
        <w:tc>
          <w:tcPr>
            <w:tcW w:w="1390" w:type="dxa"/>
            <w:shd w:val="clear" w:color="auto" w:fill="BDD6EE" w:themeFill="accent1" w:themeFillTint="66"/>
          </w:tcPr>
          <w:p w:rsidR="00BD5509" w:rsidRPr="00832C53" w:rsidRDefault="00BD5509" w:rsidP="00832C53">
            <w:pPr>
              <w:jc w:val="center"/>
              <w:rPr>
                <w:rFonts w:ascii="SassoonPrimaryInfant" w:hAnsi="SassoonPrimaryInfant" w:cstheme="minorHAnsi"/>
                <w:sz w:val="24"/>
                <w:szCs w:val="18"/>
              </w:rPr>
            </w:pPr>
            <w:r w:rsidRPr="00832C53">
              <w:rPr>
                <w:rFonts w:ascii="SassoonPrimaryInfant" w:hAnsi="SassoonPrimaryInfant" w:cstheme="minorHAnsi"/>
                <w:sz w:val="24"/>
                <w:szCs w:val="18"/>
              </w:rPr>
              <w:t>December</w:t>
            </w:r>
          </w:p>
        </w:tc>
        <w:tc>
          <w:tcPr>
            <w:tcW w:w="1233" w:type="dxa"/>
            <w:shd w:val="clear" w:color="auto" w:fill="BDD6EE" w:themeFill="accent1" w:themeFillTint="66"/>
          </w:tcPr>
          <w:p w:rsidR="00BD5509" w:rsidRPr="00832C53" w:rsidRDefault="00BD5509" w:rsidP="00832C53">
            <w:pPr>
              <w:jc w:val="center"/>
              <w:rPr>
                <w:rFonts w:ascii="SassoonPrimaryInfant" w:hAnsi="SassoonPrimaryInfant" w:cstheme="minorHAnsi"/>
                <w:sz w:val="24"/>
                <w:szCs w:val="18"/>
              </w:rPr>
            </w:pPr>
            <w:r w:rsidRPr="00832C53">
              <w:rPr>
                <w:rFonts w:ascii="SassoonPrimaryInfant" w:hAnsi="SassoonPrimaryInfant" w:cstheme="minorHAnsi"/>
                <w:sz w:val="24"/>
                <w:szCs w:val="18"/>
              </w:rPr>
              <w:t>January</w:t>
            </w:r>
          </w:p>
        </w:tc>
        <w:tc>
          <w:tcPr>
            <w:tcW w:w="1541" w:type="dxa"/>
            <w:gridSpan w:val="2"/>
            <w:shd w:val="clear" w:color="auto" w:fill="BDD6EE" w:themeFill="accent1" w:themeFillTint="66"/>
          </w:tcPr>
          <w:p w:rsidR="00BD5509" w:rsidRPr="00832C53" w:rsidRDefault="00BD5509" w:rsidP="00832C53">
            <w:pPr>
              <w:jc w:val="center"/>
              <w:rPr>
                <w:rFonts w:ascii="SassoonPrimaryInfant" w:hAnsi="SassoonPrimaryInfant" w:cstheme="minorHAnsi"/>
                <w:sz w:val="24"/>
                <w:szCs w:val="18"/>
              </w:rPr>
            </w:pPr>
            <w:r w:rsidRPr="00832C53">
              <w:rPr>
                <w:rFonts w:ascii="SassoonPrimaryInfant" w:hAnsi="SassoonPrimaryInfant" w:cstheme="minorHAnsi"/>
                <w:sz w:val="24"/>
                <w:szCs w:val="18"/>
              </w:rPr>
              <w:t>February</w:t>
            </w:r>
          </w:p>
        </w:tc>
        <w:tc>
          <w:tcPr>
            <w:tcW w:w="1389" w:type="dxa"/>
            <w:shd w:val="clear" w:color="auto" w:fill="BDD6EE" w:themeFill="accent1" w:themeFillTint="66"/>
          </w:tcPr>
          <w:p w:rsidR="00BD5509" w:rsidRPr="00832C53" w:rsidRDefault="00BD5509" w:rsidP="00832C53">
            <w:pPr>
              <w:jc w:val="center"/>
              <w:rPr>
                <w:rFonts w:ascii="SassoonPrimaryInfant" w:hAnsi="SassoonPrimaryInfant" w:cstheme="minorHAnsi"/>
                <w:sz w:val="24"/>
                <w:szCs w:val="18"/>
              </w:rPr>
            </w:pPr>
            <w:r w:rsidRPr="00832C53">
              <w:rPr>
                <w:rFonts w:ascii="SassoonPrimaryInfant" w:hAnsi="SassoonPrimaryInfant" w:cstheme="minorHAnsi"/>
                <w:sz w:val="24"/>
                <w:szCs w:val="18"/>
              </w:rPr>
              <w:t>March</w:t>
            </w:r>
          </w:p>
        </w:tc>
        <w:tc>
          <w:tcPr>
            <w:tcW w:w="1542" w:type="dxa"/>
            <w:shd w:val="clear" w:color="auto" w:fill="BDD6EE" w:themeFill="accent1" w:themeFillTint="66"/>
          </w:tcPr>
          <w:p w:rsidR="00BD5509" w:rsidRPr="00832C53" w:rsidRDefault="00BD5509" w:rsidP="00832C53">
            <w:pPr>
              <w:jc w:val="center"/>
              <w:rPr>
                <w:rFonts w:ascii="SassoonPrimaryInfant" w:hAnsi="SassoonPrimaryInfant" w:cstheme="minorHAnsi"/>
                <w:sz w:val="24"/>
                <w:szCs w:val="18"/>
              </w:rPr>
            </w:pPr>
            <w:r w:rsidRPr="00832C53">
              <w:rPr>
                <w:rFonts w:ascii="SassoonPrimaryInfant" w:hAnsi="SassoonPrimaryInfant" w:cstheme="minorHAnsi"/>
                <w:sz w:val="24"/>
                <w:szCs w:val="18"/>
              </w:rPr>
              <w:t>April</w:t>
            </w:r>
          </w:p>
        </w:tc>
        <w:tc>
          <w:tcPr>
            <w:tcW w:w="1233" w:type="dxa"/>
            <w:gridSpan w:val="2"/>
            <w:shd w:val="clear" w:color="auto" w:fill="BDD6EE" w:themeFill="accent1" w:themeFillTint="66"/>
          </w:tcPr>
          <w:p w:rsidR="00BD5509" w:rsidRPr="00832C53" w:rsidRDefault="00BD5509" w:rsidP="00832C53">
            <w:pPr>
              <w:jc w:val="center"/>
              <w:rPr>
                <w:rFonts w:ascii="SassoonPrimaryInfant" w:hAnsi="SassoonPrimaryInfant" w:cstheme="minorHAnsi"/>
                <w:sz w:val="24"/>
                <w:szCs w:val="18"/>
              </w:rPr>
            </w:pPr>
            <w:r w:rsidRPr="00832C53">
              <w:rPr>
                <w:rFonts w:ascii="SassoonPrimaryInfant" w:hAnsi="SassoonPrimaryInfant" w:cstheme="minorHAnsi"/>
                <w:sz w:val="24"/>
                <w:szCs w:val="18"/>
              </w:rPr>
              <w:t>May</w:t>
            </w:r>
          </w:p>
        </w:tc>
        <w:tc>
          <w:tcPr>
            <w:tcW w:w="1078" w:type="dxa"/>
            <w:shd w:val="clear" w:color="auto" w:fill="BDD6EE" w:themeFill="accent1" w:themeFillTint="66"/>
          </w:tcPr>
          <w:p w:rsidR="00BD5509" w:rsidRPr="00832C53" w:rsidRDefault="00BD5509" w:rsidP="00832C53">
            <w:pPr>
              <w:jc w:val="center"/>
              <w:rPr>
                <w:rFonts w:ascii="SassoonPrimaryInfant" w:hAnsi="SassoonPrimaryInfant" w:cstheme="minorHAnsi"/>
                <w:sz w:val="24"/>
                <w:szCs w:val="18"/>
              </w:rPr>
            </w:pPr>
            <w:r w:rsidRPr="00832C53">
              <w:rPr>
                <w:rFonts w:ascii="SassoonPrimaryInfant" w:hAnsi="SassoonPrimaryInfant" w:cstheme="minorHAnsi"/>
                <w:sz w:val="24"/>
                <w:szCs w:val="18"/>
              </w:rPr>
              <w:t>June</w:t>
            </w:r>
          </w:p>
        </w:tc>
        <w:tc>
          <w:tcPr>
            <w:tcW w:w="1236" w:type="dxa"/>
            <w:shd w:val="clear" w:color="auto" w:fill="BDD6EE" w:themeFill="accent1" w:themeFillTint="66"/>
          </w:tcPr>
          <w:p w:rsidR="00BD5509" w:rsidRPr="00832C53" w:rsidRDefault="00BD5509" w:rsidP="00832C53">
            <w:pPr>
              <w:jc w:val="center"/>
              <w:rPr>
                <w:rFonts w:ascii="SassoonPrimaryInfant" w:hAnsi="SassoonPrimaryInfant" w:cstheme="minorHAnsi"/>
                <w:sz w:val="24"/>
                <w:szCs w:val="18"/>
              </w:rPr>
            </w:pPr>
            <w:r w:rsidRPr="00832C53">
              <w:rPr>
                <w:rFonts w:ascii="SassoonPrimaryInfant" w:hAnsi="SassoonPrimaryInfant" w:cstheme="minorHAnsi"/>
                <w:sz w:val="24"/>
                <w:szCs w:val="18"/>
              </w:rPr>
              <w:t>July</w:t>
            </w:r>
          </w:p>
        </w:tc>
      </w:tr>
      <w:tr w:rsidR="00BD5509" w:rsidRPr="00832C53" w:rsidTr="002B44AD">
        <w:trPr>
          <w:trHeight w:val="5363"/>
        </w:trPr>
        <w:tc>
          <w:tcPr>
            <w:tcW w:w="610" w:type="dxa"/>
            <w:shd w:val="clear" w:color="auto" w:fill="BDD6EE" w:themeFill="accent1" w:themeFillTint="66"/>
            <w:textDirection w:val="btLr"/>
          </w:tcPr>
          <w:p w:rsidR="00BD5509" w:rsidRPr="00832C53" w:rsidRDefault="00BD5509" w:rsidP="00832C53">
            <w:pPr>
              <w:ind w:left="113" w:right="113"/>
              <w:rPr>
                <w:rFonts w:ascii="SassoonPrimaryInfant" w:hAnsi="SassoonPrimaryInfant" w:cstheme="minorHAnsi"/>
                <w:b/>
                <w:sz w:val="16"/>
                <w:szCs w:val="18"/>
              </w:rPr>
            </w:pPr>
          </w:p>
        </w:tc>
        <w:tc>
          <w:tcPr>
            <w:tcW w:w="2929" w:type="dxa"/>
            <w:gridSpan w:val="2"/>
            <w:shd w:val="clear" w:color="auto" w:fill="auto"/>
          </w:tcPr>
          <w:p w:rsidR="00BD5509" w:rsidRPr="00EF43C7" w:rsidRDefault="008A0434" w:rsidP="008A0434">
            <w:pPr>
              <w:spacing w:before="100" w:beforeAutospacing="1" w:after="100" w:afterAutospacing="1"/>
              <w:outlineLvl w:val="2"/>
              <w:rPr>
                <w:rFonts w:ascii="SassoonPrimaryInfant" w:eastAsia="Times New Roman" w:hAnsi="SassoonPrimaryInfant" w:cs="Times New Roman"/>
                <w:sz w:val="18"/>
                <w:szCs w:val="18"/>
                <w:lang w:eastAsia="en-GB"/>
              </w:rPr>
            </w:pPr>
            <w:r w:rsidRPr="008A0434">
              <w:rPr>
                <w:rFonts w:ascii="SassoonPrimaryInfant" w:eastAsia="Times New Roman" w:hAnsi="SassoonPrimaryInfant" w:cs="Times New Roman"/>
                <w:b/>
                <w:bCs/>
                <w:sz w:val="18"/>
                <w:szCs w:val="18"/>
                <w:lang w:eastAsia="en-GB"/>
              </w:rPr>
              <w:t xml:space="preserve">Aspect 1 - General sound discrimination </w:t>
            </w:r>
            <w:r w:rsidRPr="00EF43C7">
              <w:rPr>
                <w:rFonts w:ascii="SassoonPrimaryInfant" w:eastAsia="Times New Roman" w:hAnsi="SassoonPrimaryInfant" w:cs="Times New Roman"/>
                <w:b/>
                <w:bCs/>
                <w:sz w:val="18"/>
                <w:szCs w:val="18"/>
                <w:lang w:eastAsia="en-GB"/>
              </w:rPr>
              <w:t>–</w:t>
            </w:r>
            <w:r w:rsidRPr="008A0434">
              <w:rPr>
                <w:rFonts w:ascii="SassoonPrimaryInfant" w:eastAsia="Times New Roman" w:hAnsi="SassoonPrimaryInfant" w:cs="Times New Roman"/>
                <w:b/>
                <w:bCs/>
                <w:sz w:val="18"/>
                <w:szCs w:val="18"/>
                <w:lang w:eastAsia="en-GB"/>
              </w:rPr>
              <w:t xml:space="preserve"> environmental</w:t>
            </w:r>
            <w:r w:rsidRPr="00EF43C7">
              <w:rPr>
                <w:rFonts w:ascii="SassoonPrimaryInfant" w:eastAsia="Times New Roman" w:hAnsi="SassoonPrimaryInfant" w:cs="Times New Roman"/>
                <w:b/>
                <w:bCs/>
                <w:sz w:val="18"/>
                <w:szCs w:val="18"/>
                <w:lang w:eastAsia="en-GB"/>
              </w:rPr>
              <w:br/>
            </w:r>
            <w:r w:rsidRPr="00EF43C7">
              <w:rPr>
                <w:rFonts w:ascii="SassoonPrimaryInfant" w:eastAsia="Times New Roman" w:hAnsi="SassoonPrimaryInfant" w:cs="Times New Roman"/>
                <w:sz w:val="18"/>
                <w:szCs w:val="18"/>
                <w:lang w:eastAsia="en-GB"/>
              </w:rPr>
              <w:t>The aim of this aspect is to raise children's awareness of the sounds around them and to develop their listening skills. Activities suggested in the guidance include going on a listening walk, drumming on different items outside and comparing the sounds, playing a sounds lotto game and making shakers.</w:t>
            </w:r>
          </w:p>
          <w:p w:rsidR="00EF43C7" w:rsidRPr="00EF43C7" w:rsidRDefault="00EF43C7" w:rsidP="00EF43C7">
            <w:pPr>
              <w:spacing w:before="100" w:beforeAutospacing="1" w:after="100" w:afterAutospacing="1"/>
              <w:outlineLvl w:val="2"/>
              <w:rPr>
                <w:rFonts w:ascii="SassoonPrimaryInfant" w:eastAsia="Times New Roman" w:hAnsi="SassoonPrimaryInfant" w:cs="Times New Roman"/>
                <w:sz w:val="18"/>
                <w:szCs w:val="18"/>
                <w:lang w:eastAsia="en-GB"/>
              </w:rPr>
            </w:pPr>
            <w:r w:rsidRPr="00EF43C7">
              <w:rPr>
                <w:rFonts w:ascii="SassoonPrimaryInfant" w:eastAsia="Times New Roman" w:hAnsi="SassoonPrimaryInfant" w:cs="Times New Roman"/>
                <w:b/>
                <w:bCs/>
                <w:sz w:val="18"/>
                <w:szCs w:val="18"/>
                <w:lang w:eastAsia="en-GB"/>
              </w:rPr>
              <w:t>Aspect 2 - General sound discrimination - instrumental sounds</w:t>
            </w:r>
            <w:r>
              <w:rPr>
                <w:rFonts w:ascii="SassoonPrimaryInfant" w:eastAsia="Times New Roman" w:hAnsi="SassoonPrimaryInfant" w:cs="Times New Roman"/>
                <w:b/>
                <w:bCs/>
                <w:sz w:val="18"/>
                <w:szCs w:val="18"/>
                <w:lang w:eastAsia="en-GB"/>
              </w:rPr>
              <w:br/>
            </w:r>
            <w:r w:rsidRPr="00EF43C7">
              <w:rPr>
                <w:rFonts w:ascii="SassoonPrimaryInfant" w:eastAsia="Times New Roman" w:hAnsi="SassoonPrimaryInfant" w:cs="Times New Roman"/>
                <w:sz w:val="18"/>
                <w:szCs w:val="18"/>
                <w:lang w:eastAsia="en-GB"/>
              </w:rPr>
              <w:t>This aspect aims to develop children's awareness of sounds made by various instruments and noise makers. Activities include comparing and matching sound makers, playing instruments alongside a story and making loud and quiet sounds</w:t>
            </w:r>
          </w:p>
          <w:p w:rsidR="00EF43C7" w:rsidRPr="00EF43C7" w:rsidRDefault="00EF43C7" w:rsidP="00EF43C7">
            <w:pPr>
              <w:spacing w:before="100" w:beforeAutospacing="1" w:after="100" w:afterAutospacing="1"/>
              <w:outlineLvl w:val="2"/>
              <w:rPr>
                <w:rFonts w:ascii="SassoonPrimaryInfant" w:eastAsia="Times New Roman" w:hAnsi="SassoonPrimaryInfant" w:cs="Times New Roman"/>
                <w:sz w:val="18"/>
                <w:szCs w:val="18"/>
                <w:lang w:eastAsia="en-GB"/>
              </w:rPr>
            </w:pPr>
          </w:p>
          <w:p w:rsidR="00EF43C7" w:rsidRPr="00EF43C7" w:rsidRDefault="00EF43C7" w:rsidP="00EF43C7">
            <w:pPr>
              <w:spacing w:before="100" w:beforeAutospacing="1" w:after="100" w:afterAutospacing="1"/>
              <w:outlineLvl w:val="2"/>
              <w:rPr>
                <w:rFonts w:ascii="SassoonPrimaryInfant" w:eastAsia="Times New Roman" w:hAnsi="SassoonPrimaryInfant" w:cs="Times New Roman"/>
                <w:sz w:val="18"/>
                <w:szCs w:val="18"/>
                <w:lang w:eastAsia="en-GB"/>
              </w:rPr>
            </w:pPr>
          </w:p>
          <w:p w:rsidR="00EF43C7" w:rsidRPr="00EF43C7" w:rsidRDefault="00EF43C7" w:rsidP="008A0434">
            <w:pPr>
              <w:spacing w:before="100" w:beforeAutospacing="1" w:after="100" w:afterAutospacing="1"/>
              <w:outlineLvl w:val="2"/>
              <w:rPr>
                <w:rFonts w:ascii="SassoonPrimaryInfant" w:eastAsia="Times New Roman" w:hAnsi="SassoonPrimaryInfant" w:cs="Times New Roman"/>
                <w:b/>
                <w:bCs/>
                <w:sz w:val="18"/>
                <w:szCs w:val="18"/>
                <w:lang w:eastAsia="en-GB"/>
              </w:rPr>
            </w:pPr>
          </w:p>
        </w:tc>
        <w:tc>
          <w:tcPr>
            <w:tcW w:w="2931" w:type="dxa"/>
            <w:gridSpan w:val="2"/>
            <w:shd w:val="clear" w:color="auto" w:fill="auto"/>
          </w:tcPr>
          <w:p w:rsidR="002B44AD" w:rsidRPr="00EF43C7" w:rsidRDefault="00EF43C7" w:rsidP="00EF43C7">
            <w:pPr>
              <w:spacing w:before="100" w:beforeAutospacing="1" w:after="100" w:afterAutospacing="1"/>
              <w:outlineLvl w:val="2"/>
              <w:rPr>
                <w:rFonts w:ascii="SassoonPrimaryInfant" w:eastAsia="Times New Roman" w:hAnsi="SassoonPrimaryInfant" w:cs="Times New Roman"/>
                <w:b/>
                <w:bCs/>
                <w:sz w:val="18"/>
                <w:szCs w:val="18"/>
                <w:lang w:eastAsia="en-GB"/>
              </w:rPr>
            </w:pPr>
            <w:r w:rsidRPr="00EF43C7">
              <w:rPr>
                <w:rFonts w:ascii="SassoonPrimaryInfant" w:eastAsia="Times New Roman" w:hAnsi="SassoonPrimaryInfant" w:cs="Times New Roman"/>
                <w:b/>
                <w:bCs/>
                <w:sz w:val="18"/>
                <w:szCs w:val="18"/>
                <w:lang w:eastAsia="en-GB"/>
              </w:rPr>
              <w:t>Aspect 3 - General sound discrimination - body percussion</w:t>
            </w:r>
            <w:r>
              <w:rPr>
                <w:rFonts w:ascii="SassoonPrimaryInfant" w:eastAsia="Times New Roman" w:hAnsi="SassoonPrimaryInfant" w:cs="Times New Roman"/>
                <w:b/>
                <w:bCs/>
                <w:sz w:val="18"/>
                <w:szCs w:val="18"/>
                <w:lang w:eastAsia="en-GB"/>
              </w:rPr>
              <w:br/>
            </w:r>
            <w:r w:rsidRPr="00EF43C7">
              <w:rPr>
                <w:rFonts w:ascii="SassoonPrimaryInfant" w:eastAsia="Times New Roman" w:hAnsi="SassoonPrimaryInfant" w:cs="Times New Roman"/>
                <w:sz w:val="18"/>
                <w:szCs w:val="18"/>
                <w:lang w:eastAsia="en-GB"/>
              </w:rPr>
              <w:t>The aim of this aspect is to develop children's awareness of sounds and rhythms. Activities include singing songs and action rhymes, listening to music and developing a sounds vocabulary.</w:t>
            </w:r>
          </w:p>
          <w:p w:rsidR="00EF43C7" w:rsidRPr="00EF43C7" w:rsidRDefault="00EF43C7" w:rsidP="00EF43C7">
            <w:pPr>
              <w:spacing w:before="100" w:beforeAutospacing="1" w:after="100" w:afterAutospacing="1"/>
              <w:outlineLvl w:val="2"/>
              <w:rPr>
                <w:rFonts w:ascii="SassoonPrimaryInfant" w:eastAsia="Times New Roman" w:hAnsi="SassoonPrimaryInfant" w:cs="Times New Roman"/>
                <w:b/>
                <w:bCs/>
                <w:sz w:val="18"/>
                <w:szCs w:val="18"/>
                <w:lang w:eastAsia="en-GB"/>
              </w:rPr>
            </w:pPr>
            <w:r w:rsidRPr="00EF43C7">
              <w:rPr>
                <w:rFonts w:ascii="SassoonPrimaryInfant" w:eastAsia="Times New Roman" w:hAnsi="SassoonPrimaryInfant" w:cs="Times New Roman"/>
                <w:b/>
                <w:bCs/>
                <w:sz w:val="18"/>
                <w:szCs w:val="18"/>
                <w:lang w:eastAsia="en-GB"/>
              </w:rPr>
              <w:t>Aspect 4 - Rhythm and rhyme</w:t>
            </w:r>
            <w:r>
              <w:rPr>
                <w:rFonts w:ascii="SassoonPrimaryInfant" w:eastAsia="Times New Roman" w:hAnsi="SassoonPrimaryInfant" w:cs="Times New Roman"/>
                <w:b/>
                <w:bCs/>
                <w:sz w:val="18"/>
                <w:szCs w:val="18"/>
                <w:lang w:eastAsia="en-GB"/>
              </w:rPr>
              <w:br/>
            </w:r>
            <w:r w:rsidRPr="00EF43C7">
              <w:rPr>
                <w:rFonts w:ascii="SassoonPrimaryInfant" w:eastAsia="Times New Roman" w:hAnsi="SassoonPrimaryInfant" w:cs="Times New Roman"/>
                <w:sz w:val="18"/>
                <w:szCs w:val="18"/>
                <w:lang w:eastAsia="en-GB"/>
              </w:rPr>
              <w:t>This aspect aims to develop children's appreciation and experiences of rhythm and rhyme in speech. Activities include rhyming stories, rhyming bingo, clapping out the syllables in words and odd one out.</w:t>
            </w:r>
          </w:p>
        </w:tc>
        <w:tc>
          <w:tcPr>
            <w:tcW w:w="2081" w:type="dxa"/>
            <w:gridSpan w:val="2"/>
            <w:shd w:val="clear" w:color="auto" w:fill="auto"/>
          </w:tcPr>
          <w:p w:rsidR="00BD5509" w:rsidRPr="00EF43C7" w:rsidRDefault="00EF43C7" w:rsidP="00EF43C7">
            <w:pPr>
              <w:spacing w:before="100" w:beforeAutospacing="1" w:after="100" w:afterAutospacing="1"/>
              <w:outlineLvl w:val="2"/>
              <w:rPr>
                <w:rFonts w:ascii="SassoonPrimaryInfant" w:eastAsia="Times New Roman" w:hAnsi="SassoonPrimaryInfant" w:cs="Times New Roman"/>
                <w:b/>
                <w:bCs/>
                <w:sz w:val="18"/>
                <w:szCs w:val="18"/>
                <w:lang w:eastAsia="en-GB"/>
              </w:rPr>
            </w:pPr>
            <w:r w:rsidRPr="00EF43C7">
              <w:rPr>
                <w:rFonts w:ascii="SassoonPrimaryInfant" w:eastAsia="Times New Roman" w:hAnsi="SassoonPrimaryInfant" w:cs="Times New Roman"/>
                <w:b/>
                <w:bCs/>
                <w:sz w:val="18"/>
                <w:szCs w:val="18"/>
                <w:lang w:eastAsia="en-GB"/>
              </w:rPr>
              <w:t xml:space="preserve">Aspect 5 </w:t>
            </w:r>
            <w:r>
              <w:rPr>
                <w:rFonts w:ascii="SassoonPrimaryInfant" w:eastAsia="Times New Roman" w:hAnsi="SassoonPrimaryInfant" w:cs="Times New Roman"/>
                <w:b/>
                <w:bCs/>
                <w:sz w:val="18"/>
                <w:szCs w:val="18"/>
                <w:lang w:eastAsia="en-GB"/>
              </w:rPr>
              <w:t>–</w:t>
            </w:r>
            <w:r w:rsidRPr="00EF43C7">
              <w:rPr>
                <w:rFonts w:ascii="SassoonPrimaryInfant" w:eastAsia="Times New Roman" w:hAnsi="SassoonPrimaryInfant" w:cs="Times New Roman"/>
                <w:b/>
                <w:bCs/>
                <w:sz w:val="18"/>
                <w:szCs w:val="18"/>
                <w:lang w:eastAsia="en-GB"/>
              </w:rPr>
              <w:t xml:space="preserve"> Alliteration</w:t>
            </w:r>
            <w:r>
              <w:rPr>
                <w:rFonts w:ascii="SassoonPrimaryInfant" w:eastAsia="Times New Roman" w:hAnsi="SassoonPrimaryInfant" w:cs="Times New Roman"/>
                <w:b/>
                <w:bCs/>
                <w:sz w:val="18"/>
                <w:szCs w:val="18"/>
                <w:lang w:eastAsia="en-GB"/>
              </w:rPr>
              <w:br/>
            </w:r>
            <w:r w:rsidRPr="00EF43C7">
              <w:rPr>
                <w:rFonts w:ascii="SassoonPrimaryInfant" w:eastAsia="Times New Roman" w:hAnsi="SassoonPrimaryInfant" w:cs="Times New Roman"/>
                <w:sz w:val="18"/>
                <w:szCs w:val="18"/>
                <w:lang w:eastAsia="en-GB"/>
              </w:rPr>
              <w:t>The focus is on initial sounds of words, with activities including I-Spy type games and matching objects which begin with the same sound.</w:t>
            </w:r>
          </w:p>
          <w:p w:rsidR="00EF43C7" w:rsidRPr="00EF43C7" w:rsidRDefault="00EF43C7" w:rsidP="00EF43C7">
            <w:pPr>
              <w:spacing w:before="100" w:beforeAutospacing="1" w:after="100" w:afterAutospacing="1"/>
              <w:outlineLvl w:val="2"/>
              <w:rPr>
                <w:rFonts w:ascii="SassoonPrimaryInfant" w:eastAsia="Times New Roman" w:hAnsi="SassoonPrimaryInfant" w:cs="Times New Roman"/>
                <w:b/>
                <w:bCs/>
                <w:sz w:val="18"/>
                <w:szCs w:val="18"/>
                <w:lang w:eastAsia="en-GB"/>
              </w:rPr>
            </w:pPr>
            <w:r w:rsidRPr="00EF43C7">
              <w:rPr>
                <w:rFonts w:ascii="SassoonPrimaryInfant" w:eastAsia="Times New Roman" w:hAnsi="SassoonPrimaryInfant" w:cs="Times New Roman"/>
                <w:b/>
                <w:bCs/>
                <w:sz w:val="18"/>
                <w:szCs w:val="18"/>
                <w:lang w:eastAsia="en-GB"/>
              </w:rPr>
              <w:t>Aspect 6 - Voice sounds</w:t>
            </w:r>
            <w:r>
              <w:rPr>
                <w:rFonts w:ascii="SassoonPrimaryInfant" w:eastAsia="Times New Roman" w:hAnsi="SassoonPrimaryInfant" w:cs="Times New Roman"/>
                <w:b/>
                <w:bCs/>
                <w:sz w:val="18"/>
                <w:szCs w:val="18"/>
                <w:lang w:eastAsia="en-GB"/>
              </w:rPr>
              <w:br/>
            </w:r>
            <w:r w:rsidRPr="00EF43C7">
              <w:rPr>
                <w:rFonts w:ascii="SassoonPrimaryInfant" w:eastAsia="Times New Roman" w:hAnsi="SassoonPrimaryInfant" w:cs="Times New Roman"/>
                <w:sz w:val="18"/>
                <w:szCs w:val="18"/>
                <w:lang w:eastAsia="en-GB"/>
              </w:rPr>
              <w:t>The aim is to distinguish between different vocal sounds and to begin oral blending and segmenting. Activities include Metal Mike, where children feed pictures of objects into a toy robot's mouth and the teacher sounds out the name of the object in a robot voice - /c/-/u/-/p/ cup, with the children joining in.</w:t>
            </w:r>
          </w:p>
        </w:tc>
        <w:tc>
          <w:tcPr>
            <w:tcW w:w="2082" w:type="dxa"/>
            <w:gridSpan w:val="2"/>
            <w:shd w:val="clear" w:color="auto" w:fill="auto"/>
          </w:tcPr>
          <w:p w:rsidR="00EF43C7" w:rsidRPr="00EF43C7" w:rsidRDefault="00EF43C7" w:rsidP="00EF43C7">
            <w:pPr>
              <w:spacing w:before="100" w:beforeAutospacing="1" w:after="100" w:afterAutospacing="1"/>
              <w:outlineLvl w:val="2"/>
              <w:rPr>
                <w:rFonts w:ascii="SassoonPrimaryInfant" w:eastAsia="Times New Roman" w:hAnsi="SassoonPrimaryInfant" w:cs="Times New Roman"/>
                <w:b/>
                <w:bCs/>
                <w:sz w:val="18"/>
                <w:szCs w:val="18"/>
                <w:lang w:eastAsia="en-GB"/>
              </w:rPr>
            </w:pPr>
            <w:r w:rsidRPr="00EF43C7">
              <w:rPr>
                <w:rFonts w:ascii="SassoonPrimaryInfant" w:eastAsia="Times New Roman" w:hAnsi="SassoonPrimaryInfant" w:cs="Times New Roman"/>
                <w:b/>
                <w:bCs/>
                <w:sz w:val="18"/>
                <w:szCs w:val="18"/>
                <w:lang w:eastAsia="en-GB"/>
              </w:rPr>
              <w:t>Aspect 7 - Oral blending and segmenting</w:t>
            </w:r>
            <w:r>
              <w:rPr>
                <w:rFonts w:ascii="SassoonPrimaryInfant" w:eastAsia="Times New Roman" w:hAnsi="SassoonPrimaryInfant" w:cs="Times New Roman"/>
                <w:b/>
                <w:bCs/>
                <w:sz w:val="18"/>
                <w:szCs w:val="18"/>
                <w:lang w:eastAsia="en-GB"/>
              </w:rPr>
              <w:br/>
            </w:r>
            <w:r w:rsidRPr="00EF43C7">
              <w:rPr>
                <w:rFonts w:ascii="SassoonPrimaryInfant" w:eastAsia="Times New Roman" w:hAnsi="SassoonPrimaryInfant" w:cs="Times New Roman"/>
                <w:sz w:val="18"/>
                <w:szCs w:val="18"/>
                <w:lang w:eastAsia="en-GB"/>
              </w:rPr>
              <w:t>In this aspect, the main aim is to develop oral blending and segmenting skills.</w:t>
            </w:r>
          </w:p>
          <w:p w:rsidR="00EF43C7" w:rsidRPr="00EF43C7" w:rsidRDefault="00EF43C7" w:rsidP="00EF43C7">
            <w:pPr>
              <w:spacing w:before="100" w:beforeAutospacing="1" w:after="100" w:afterAutospacing="1"/>
              <w:rPr>
                <w:rFonts w:ascii="SassoonPrimaryInfant" w:eastAsia="Times New Roman" w:hAnsi="SassoonPrimaryInfant" w:cs="Times New Roman"/>
                <w:sz w:val="18"/>
                <w:szCs w:val="18"/>
                <w:lang w:eastAsia="en-GB"/>
              </w:rPr>
            </w:pPr>
            <w:r w:rsidRPr="00EF43C7">
              <w:rPr>
                <w:rFonts w:ascii="SassoonPrimaryInfant" w:eastAsia="Times New Roman" w:hAnsi="SassoonPrimaryInfant" w:cs="Times New Roman"/>
                <w:sz w:val="18"/>
                <w:szCs w:val="18"/>
                <w:lang w:eastAsia="en-GB"/>
              </w:rPr>
              <w:t>To practise oral blending, the teacher could say some sounds, such as /c/-/u/-/p/ and see whether the children can pick out a cup from a group of objects. For segmenting practise, the teacher could hold up an object such as a sock and ask the children which sounds they can hear in the word sock.</w:t>
            </w:r>
          </w:p>
          <w:p w:rsidR="00BD5509" w:rsidRPr="00EF43C7" w:rsidRDefault="00BD5509" w:rsidP="00EF43C7">
            <w:pPr>
              <w:rPr>
                <w:rFonts w:ascii="SassoonPrimaryInfant" w:hAnsi="SassoonPrimaryInfant" w:cstheme="minorHAnsi"/>
                <w:sz w:val="18"/>
                <w:szCs w:val="18"/>
              </w:rPr>
            </w:pPr>
          </w:p>
        </w:tc>
        <w:tc>
          <w:tcPr>
            <w:tcW w:w="2544" w:type="dxa"/>
            <w:gridSpan w:val="2"/>
            <w:shd w:val="clear" w:color="auto" w:fill="auto"/>
          </w:tcPr>
          <w:p w:rsidR="00BD5509" w:rsidRPr="00EF43C7" w:rsidRDefault="00EF43C7" w:rsidP="00832C53">
            <w:pPr>
              <w:rPr>
                <w:rFonts w:ascii="SassoonPrimaryInfant" w:hAnsi="SassoonPrimaryInfant" w:cstheme="minorHAnsi"/>
                <w:b/>
                <w:sz w:val="16"/>
                <w:szCs w:val="16"/>
              </w:rPr>
            </w:pPr>
            <w:r w:rsidRPr="00EF43C7">
              <w:rPr>
                <w:rFonts w:ascii="SassoonPrimaryInfant" w:hAnsi="SassoonPrimaryInfant" w:cstheme="minorHAnsi"/>
                <w:b/>
                <w:sz w:val="16"/>
                <w:szCs w:val="16"/>
              </w:rPr>
              <w:t>Consolidating all aspects</w:t>
            </w:r>
          </w:p>
          <w:p w:rsidR="00EF43C7" w:rsidRPr="00EF43C7" w:rsidRDefault="00EF43C7" w:rsidP="00832C53">
            <w:pPr>
              <w:rPr>
                <w:rFonts w:ascii="SassoonPrimaryInfant" w:hAnsi="SassoonPrimaryInfant" w:cstheme="minorHAnsi"/>
                <w:b/>
                <w:sz w:val="16"/>
                <w:szCs w:val="16"/>
              </w:rPr>
            </w:pPr>
          </w:p>
          <w:p w:rsidR="00EF43C7" w:rsidRPr="00EF43C7" w:rsidRDefault="00EF43C7" w:rsidP="00EF43C7">
            <w:pPr>
              <w:rPr>
                <w:rFonts w:ascii="SassoonPrimaryInfant" w:hAnsi="SassoonPrimaryInfant" w:cstheme="minorHAnsi"/>
                <w:b/>
                <w:sz w:val="16"/>
                <w:szCs w:val="16"/>
              </w:rPr>
            </w:pPr>
            <w:r>
              <w:rPr>
                <w:rFonts w:ascii="SassoonPrimaryInfant" w:hAnsi="SassoonPrimaryInfant" w:cstheme="minorHAnsi"/>
                <w:b/>
                <w:sz w:val="16"/>
                <w:szCs w:val="16"/>
              </w:rPr>
              <w:t>Introducing Phase 2</w:t>
            </w:r>
            <w:r>
              <w:rPr>
                <w:rFonts w:ascii="SassoonPrimaryInfant" w:hAnsi="SassoonPrimaryInfant" w:cstheme="minorHAnsi"/>
                <w:b/>
                <w:sz w:val="16"/>
                <w:szCs w:val="16"/>
              </w:rPr>
              <w:br/>
            </w:r>
            <w:r w:rsidRPr="00EF43C7">
              <w:rPr>
                <w:rFonts w:ascii="SassoonPrimaryInfant" w:eastAsia="Times New Roman" w:hAnsi="SassoonPrimaryInfant" w:cs="Times New Roman"/>
                <w:color w:val="000000"/>
                <w:sz w:val="16"/>
                <w:szCs w:val="16"/>
                <w:lang w:eastAsia="en-GB"/>
              </w:rPr>
              <w:t>In Phase 2, letters and their sounds are introduced one at a time. A set of letters is taught each week, in the following sequence:</w:t>
            </w:r>
          </w:p>
          <w:p w:rsidR="00EF43C7" w:rsidRPr="00EF43C7" w:rsidRDefault="00EF43C7" w:rsidP="00EF43C7">
            <w:pPr>
              <w:spacing w:before="100" w:beforeAutospacing="1" w:after="100" w:afterAutospacing="1"/>
              <w:rPr>
                <w:rFonts w:ascii="SassoonPrimaryInfant" w:eastAsia="Times New Roman" w:hAnsi="SassoonPrimaryInfant" w:cs="Times New Roman"/>
                <w:color w:val="000000"/>
                <w:sz w:val="16"/>
                <w:szCs w:val="16"/>
                <w:lang w:eastAsia="en-GB"/>
              </w:rPr>
            </w:pPr>
            <w:r w:rsidRPr="00EF43C7">
              <w:rPr>
                <w:rFonts w:ascii="SassoonPrimaryInfant" w:eastAsia="Times New Roman" w:hAnsi="SassoonPrimaryInfant" w:cs="Times New Roman"/>
                <w:b/>
                <w:bCs/>
                <w:color w:val="008000"/>
                <w:sz w:val="16"/>
                <w:szCs w:val="16"/>
                <w:lang w:eastAsia="en-GB"/>
              </w:rPr>
              <w:t>Set 1:</w:t>
            </w:r>
            <w:r w:rsidRPr="00EF43C7">
              <w:rPr>
                <w:rFonts w:ascii="SassoonPrimaryInfant" w:eastAsia="Times New Roman" w:hAnsi="SassoonPrimaryInfant" w:cs="Times New Roman"/>
                <w:color w:val="000000"/>
                <w:sz w:val="16"/>
                <w:szCs w:val="16"/>
                <w:lang w:eastAsia="en-GB"/>
              </w:rPr>
              <w:t xml:space="preserve"> s, a, t, p</w:t>
            </w:r>
            <w:r w:rsidRPr="00EF43C7">
              <w:rPr>
                <w:rFonts w:ascii="SassoonPrimaryInfant" w:eastAsia="Times New Roman" w:hAnsi="SassoonPrimaryInfant" w:cs="Times New Roman"/>
                <w:color w:val="000000"/>
                <w:sz w:val="16"/>
                <w:szCs w:val="16"/>
                <w:lang w:eastAsia="en-GB"/>
              </w:rPr>
              <w:br/>
            </w:r>
            <w:r w:rsidRPr="00EF43C7">
              <w:rPr>
                <w:rFonts w:ascii="SassoonPrimaryInfant" w:eastAsia="Times New Roman" w:hAnsi="SassoonPrimaryInfant" w:cs="Times New Roman"/>
                <w:b/>
                <w:bCs/>
                <w:color w:val="008000"/>
                <w:sz w:val="16"/>
                <w:szCs w:val="16"/>
                <w:lang w:eastAsia="en-GB"/>
              </w:rPr>
              <w:t>Set 2:</w:t>
            </w:r>
            <w:r w:rsidRPr="00EF43C7">
              <w:rPr>
                <w:rFonts w:ascii="SassoonPrimaryInfant" w:eastAsia="Times New Roman" w:hAnsi="SassoonPrimaryInfant" w:cs="Times New Roman"/>
                <w:color w:val="000000"/>
                <w:sz w:val="16"/>
                <w:szCs w:val="16"/>
                <w:lang w:eastAsia="en-GB"/>
              </w:rPr>
              <w:t xml:space="preserve"> </w:t>
            </w:r>
            <w:proofErr w:type="spellStart"/>
            <w:r w:rsidRPr="00EF43C7">
              <w:rPr>
                <w:rFonts w:ascii="SassoonPrimaryInfant" w:eastAsia="Times New Roman" w:hAnsi="SassoonPrimaryInfant" w:cs="Times New Roman"/>
                <w:color w:val="000000"/>
                <w:sz w:val="16"/>
                <w:szCs w:val="16"/>
                <w:lang w:eastAsia="en-GB"/>
              </w:rPr>
              <w:t>i</w:t>
            </w:r>
            <w:proofErr w:type="spellEnd"/>
            <w:r w:rsidRPr="00EF43C7">
              <w:rPr>
                <w:rFonts w:ascii="SassoonPrimaryInfant" w:eastAsia="Times New Roman" w:hAnsi="SassoonPrimaryInfant" w:cs="Times New Roman"/>
                <w:color w:val="000000"/>
                <w:sz w:val="16"/>
                <w:szCs w:val="16"/>
                <w:lang w:eastAsia="en-GB"/>
              </w:rPr>
              <w:t>, n, m, d</w:t>
            </w:r>
            <w:r w:rsidRPr="00EF43C7">
              <w:rPr>
                <w:rFonts w:ascii="SassoonPrimaryInfant" w:eastAsia="Times New Roman" w:hAnsi="SassoonPrimaryInfant" w:cs="Times New Roman"/>
                <w:color w:val="000000"/>
                <w:sz w:val="16"/>
                <w:szCs w:val="16"/>
                <w:lang w:eastAsia="en-GB"/>
              </w:rPr>
              <w:br/>
            </w:r>
            <w:r w:rsidRPr="00EF43C7">
              <w:rPr>
                <w:rFonts w:ascii="SassoonPrimaryInfant" w:eastAsia="Times New Roman" w:hAnsi="SassoonPrimaryInfant" w:cs="Times New Roman"/>
                <w:b/>
                <w:bCs/>
                <w:color w:val="008000"/>
                <w:sz w:val="16"/>
                <w:szCs w:val="16"/>
                <w:lang w:eastAsia="en-GB"/>
              </w:rPr>
              <w:t>Set 3:</w:t>
            </w:r>
            <w:r w:rsidRPr="00EF43C7">
              <w:rPr>
                <w:rFonts w:ascii="SassoonPrimaryInfant" w:eastAsia="Times New Roman" w:hAnsi="SassoonPrimaryInfant" w:cs="Times New Roman"/>
                <w:color w:val="000000"/>
                <w:sz w:val="16"/>
                <w:szCs w:val="16"/>
                <w:lang w:eastAsia="en-GB"/>
              </w:rPr>
              <w:t xml:space="preserve"> g, o, c, k</w:t>
            </w:r>
            <w:r w:rsidRPr="00EF43C7">
              <w:rPr>
                <w:rFonts w:ascii="SassoonPrimaryInfant" w:eastAsia="Times New Roman" w:hAnsi="SassoonPrimaryInfant" w:cs="Times New Roman"/>
                <w:color w:val="000000"/>
                <w:sz w:val="16"/>
                <w:szCs w:val="16"/>
                <w:lang w:eastAsia="en-GB"/>
              </w:rPr>
              <w:br/>
            </w:r>
            <w:r w:rsidRPr="00EF43C7">
              <w:rPr>
                <w:rFonts w:ascii="SassoonPrimaryInfant" w:eastAsia="Times New Roman" w:hAnsi="SassoonPrimaryInfant" w:cs="Times New Roman"/>
                <w:b/>
                <w:bCs/>
                <w:color w:val="008000"/>
                <w:sz w:val="16"/>
                <w:szCs w:val="16"/>
                <w:lang w:eastAsia="en-GB"/>
              </w:rPr>
              <w:t>Set 4:</w:t>
            </w:r>
            <w:r w:rsidRPr="00EF43C7">
              <w:rPr>
                <w:rFonts w:ascii="SassoonPrimaryInfant" w:eastAsia="Times New Roman" w:hAnsi="SassoonPrimaryInfant" w:cs="Times New Roman"/>
                <w:color w:val="000000"/>
                <w:sz w:val="16"/>
                <w:szCs w:val="16"/>
                <w:lang w:eastAsia="en-GB"/>
              </w:rPr>
              <w:t xml:space="preserve"> </w:t>
            </w:r>
            <w:proofErr w:type="spellStart"/>
            <w:r w:rsidRPr="00EF43C7">
              <w:rPr>
                <w:rFonts w:ascii="SassoonPrimaryInfant" w:eastAsia="Times New Roman" w:hAnsi="SassoonPrimaryInfant" w:cs="Times New Roman"/>
                <w:color w:val="000000"/>
                <w:sz w:val="16"/>
                <w:szCs w:val="16"/>
                <w:lang w:eastAsia="en-GB"/>
              </w:rPr>
              <w:t>ck</w:t>
            </w:r>
            <w:proofErr w:type="spellEnd"/>
            <w:r w:rsidRPr="00EF43C7">
              <w:rPr>
                <w:rFonts w:ascii="SassoonPrimaryInfant" w:eastAsia="Times New Roman" w:hAnsi="SassoonPrimaryInfant" w:cs="Times New Roman"/>
                <w:color w:val="000000"/>
                <w:sz w:val="16"/>
                <w:szCs w:val="16"/>
                <w:lang w:eastAsia="en-GB"/>
              </w:rPr>
              <w:t>, e, u, r</w:t>
            </w:r>
            <w:r w:rsidRPr="00EF43C7">
              <w:rPr>
                <w:rFonts w:ascii="SassoonPrimaryInfant" w:eastAsia="Times New Roman" w:hAnsi="SassoonPrimaryInfant" w:cs="Times New Roman"/>
                <w:color w:val="000000"/>
                <w:sz w:val="16"/>
                <w:szCs w:val="16"/>
                <w:lang w:eastAsia="en-GB"/>
              </w:rPr>
              <w:br/>
            </w:r>
            <w:r w:rsidRPr="00EF43C7">
              <w:rPr>
                <w:rFonts w:ascii="SassoonPrimaryInfant" w:eastAsia="Times New Roman" w:hAnsi="SassoonPrimaryInfant" w:cs="Times New Roman"/>
                <w:b/>
                <w:bCs/>
                <w:color w:val="008000"/>
                <w:sz w:val="16"/>
                <w:szCs w:val="16"/>
                <w:lang w:eastAsia="en-GB"/>
              </w:rPr>
              <w:t>Set 5:</w:t>
            </w:r>
            <w:r w:rsidRPr="00EF43C7">
              <w:rPr>
                <w:rFonts w:ascii="SassoonPrimaryInfant" w:eastAsia="Times New Roman" w:hAnsi="SassoonPrimaryInfant" w:cs="Times New Roman"/>
                <w:color w:val="000000"/>
                <w:sz w:val="16"/>
                <w:szCs w:val="16"/>
                <w:lang w:eastAsia="en-GB"/>
              </w:rPr>
              <w:t xml:space="preserve"> h, b, f, </w:t>
            </w:r>
            <w:proofErr w:type="spellStart"/>
            <w:r w:rsidRPr="00EF43C7">
              <w:rPr>
                <w:rFonts w:ascii="SassoonPrimaryInfant" w:eastAsia="Times New Roman" w:hAnsi="SassoonPrimaryInfant" w:cs="Times New Roman"/>
                <w:color w:val="000000"/>
                <w:sz w:val="16"/>
                <w:szCs w:val="16"/>
                <w:lang w:eastAsia="en-GB"/>
              </w:rPr>
              <w:t>ff</w:t>
            </w:r>
            <w:proofErr w:type="spellEnd"/>
            <w:r w:rsidRPr="00EF43C7">
              <w:rPr>
                <w:rFonts w:ascii="SassoonPrimaryInfant" w:eastAsia="Times New Roman" w:hAnsi="SassoonPrimaryInfant" w:cs="Times New Roman"/>
                <w:color w:val="000000"/>
                <w:sz w:val="16"/>
                <w:szCs w:val="16"/>
                <w:lang w:eastAsia="en-GB"/>
              </w:rPr>
              <w:t xml:space="preserve">, l, </w:t>
            </w:r>
            <w:proofErr w:type="spellStart"/>
            <w:r w:rsidRPr="00EF43C7">
              <w:rPr>
                <w:rFonts w:ascii="SassoonPrimaryInfant" w:eastAsia="Times New Roman" w:hAnsi="SassoonPrimaryInfant" w:cs="Times New Roman"/>
                <w:color w:val="000000"/>
                <w:sz w:val="16"/>
                <w:szCs w:val="16"/>
                <w:lang w:eastAsia="en-GB"/>
              </w:rPr>
              <w:t>ll</w:t>
            </w:r>
            <w:proofErr w:type="spellEnd"/>
            <w:r w:rsidRPr="00EF43C7">
              <w:rPr>
                <w:rFonts w:ascii="SassoonPrimaryInfant" w:eastAsia="Times New Roman" w:hAnsi="SassoonPrimaryInfant" w:cs="Times New Roman"/>
                <w:color w:val="000000"/>
                <w:sz w:val="16"/>
                <w:szCs w:val="16"/>
                <w:lang w:eastAsia="en-GB"/>
              </w:rPr>
              <w:t xml:space="preserve">, </w:t>
            </w:r>
            <w:proofErr w:type="spellStart"/>
            <w:r w:rsidRPr="00EF43C7">
              <w:rPr>
                <w:rFonts w:ascii="SassoonPrimaryInfant" w:eastAsia="Times New Roman" w:hAnsi="SassoonPrimaryInfant" w:cs="Times New Roman"/>
                <w:color w:val="000000"/>
                <w:sz w:val="16"/>
                <w:szCs w:val="16"/>
                <w:lang w:eastAsia="en-GB"/>
              </w:rPr>
              <w:t>ss</w:t>
            </w:r>
            <w:proofErr w:type="spellEnd"/>
            <w:r>
              <w:rPr>
                <w:rFonts w:ascii="SassoonPrimaryInfant" w:eastAsia="Times New Roman" w:hAnsi="SassoonPrimaryInfant" w:cs="Times New Roman"/>
                <w:color w:val="000000"/>
                <w:sz w:val="16"/>
                <w:szCs w:val="16"/>
                <w:lang w:eastAsia="en-GB"/>
              </w:rPr>
              <w:br/>
            </w:r>
          </w:p>
          <w:p w:rsidR="00EF43C7" w:rsidRPr="00EF43C7" w:rsidRDefault="00EF43C7" w:rsidP="00EF43C7">
            <w:pPr>
              <w:rPr>
                <w:rFonts w:ascii="SassoonPrimaryInfant" w:hAnsi="SassoonPrimaryInfant" w:cstheme="minorHAnsi"/>
                <w:b/>
                <w:sz w:val="16"/>
                <w:szCs w:val="16"/>
              </w:rPr>
            </w:pPr>
            <w:r w:rsidRPr="00EF43C7">
              <w:rPr>
                <w:rFonts w:ascii="SassoonPrimaryInfant" w:eastAsia="Times New Roman" w:hAnsi="SassoonPrimaryInfant" w:cs="Times New Roman"/>
                <w:color w:val="000000"/>
                <w:sz w:val="16"/>
                <w:szCs w:val="16"/>
                <w:lang w:eastAsia="en-GB"/>
              </w:rPr>
              <w:t xml:space="preserve">As soon as each set of letters is introduced, children will be encouraged to use their knowledge of the letter sounds to blend and sound out words. For example, they will learn to blend the sounds s-a-t to make the word </w:t>
            </w:r>
            <w:r w:rsidRPr="00EF43C7">
              <w:rPr>
                <w:rFonts w:ascii="SassoonPrimaryInfant" w:eastAsia="Times New Roman" w:hAnsi="SassoonPrimaryInfant" w:cs="Times New Roman"/>
                <w:b/>
                <w:bCs/>
                <w:color w:val="000000"/>
                <w:sz w:val="16"/>
                <w:szCs w:val="16"/>
                <w:lang w:eastAsia="en-GB"/>
              </w:rPr>
              <w:t>sat</w:t>
            </w:r>
            <w:r w:rsidRPr="00EF43C7">
              <w:rPr>
                <w:rFonts w:ascii="SassoonPrimaryInfant" w:eastAsia="Times New Roman" w:hAnsi="SassoonPrimaryInfant" w:cs="Times New Roman"/>
                <w:color w:val="000000"/>
                <w:sz w:val="16"/>
                <w:szCs w:val="16"/>
                <w:lang w:eastAsia="en-GB"/>
              </w:rPr>
              <w:t xml:space="preserve">. They will also start learning to segment words. For example, they might be asked to find the letter sounds that make the word </w:t>
            </w:r>
            <w:r w:rsidRPr="00EF43C7">
              <w:rPr>
                <w:rFonts w:ascii="SassoonPrimaryInfant" w:eastAsia="Times New Roman" w:hAnsi="SassoonPrimaryInfant" w:cs="Times New Roman"/>
                <w:b/>
                <w:bCs/>
                <w:color w:val="000000"/>
                <w:sz w:val="16"/>
                <w:szCs w:val="16"/>
                <w:lang w:eastAsia="en-GB"/>
              </w:rPr>
              <w:t>tap</w:t>
            </w:r>
            <w:r w:rsidRPr="00EF43C7">
              <w:rPr>
                <w:rFonts w:ascii="SassoonPrimaryInfant" w:eastAsia="Times New Roman" w:hAnsi="SassoonPrimaryInfant" w:cs="Times New Roman"/>
                <w:color w:val="000000"/>
                <w:sz w:val="16"/>
                <w:szCs w:val="16"/>
                <w:lang w:eastAsia="en-GB"/>
              </w:rPr>
              <w:t xml:space="preserve"> from a small selection of magnetic letters</w:t>
            </w:r>
          </w:p>
        </w:tc>
        <w:tc>
          <w:tcPr>
            <w:tcW w:w="2545" w:type="dxa"/>
            <w:gridSpan w:val="3"/>
            <w:shd w:val="clear" w:color="auto" w:fill="auto"/>
          </w:tcPr>
          <w:p w:rsidR="00EF43C7" w:rsidRPr="00EF43C7" w:rsidRDefault="00EF43C7" w:rsidP="00EF43C7">
            <w:pPr>
              <w:rPr>
                <w:rFonts w:ascii="SassoonPrimaryInfant" w:hAnsi="SassoonPrimaryInfant" w:cstheme="minorHAnsi"/>
                <w:b/>
                <w:sz w:val="16"/>
                <w:szCs w:val="16"/>
              </w:rPr>
            </w:pPr>
            <w:r w:rsidRPr="00EF43C7">
              <w:rPr>
                <w:rFonts w:ascii="SassoonPrimaryInfant" w:hAnsi="SassoonPrimaryInfant" w:cstheme="minorHAnsi"/>
                <w:b/>
                <w:sz w:val="16"/>
                <w:szCs w:val="16"/>
              </w:rPr>
              <w:t>Consolidating all aspects</w:t>
            </w:r>
          </w:p>
          <w:p w:rsidR="00EF43C7" w:rsidRPr="00EF43C7" w:rsidRDefault="00EF43C7" w:rsidP="00EF43C7">
            <w:pPr>
              <w:rPr>
                <w:rFonts w:ascii="SassoonPrimaryInfant" w:hAnsi="SassoonPrimaryInfant" w:cstheme="minorHAnsi"/>
                <w:b/>
                <w:sz w:val="16"/>
                <w:szCs w:val="16"/>
              </w:rPr>
            </w:pPr>
          </w:p>
          <w:p w:rsidR="00EF43C7" w:rsidRPr="00EF43C7" w:rsidRDefault="00EF43C7" w:rsidP="00EF43C7">
            <w:pPr>
              <w:rPr>
                <w:rFonts w:ascii="SassoonPrimaryInfant" w:hAnsi="SassoonPrimaryInfant" w:cstheme="minorHAnsi"/>
                <w:b/>
                <w:sz w:val="16"/>
                <w:szCs w:val="16"/>
              </w:rPr>
            </w:pPr>
            <w:r w:rsidRPr="00EF43C7">
              <w:rPr>
                <w:rFonts w:ascii="SassoonPrimaryInfant" w:hAnsi="SassoonPrimaryInfant" w:cstheme="minorHAnsi"/>
                <w:b/>
                <w:sz w:val="16"/>
                <w:szCs w:val="16"/>
              </w:rPr>
              <w:t>Introducing Phase 2</w:t>
            </w:r>
            <w:r>
              <w:rPr>
                <w:rFonts w:ascii="SassoonPrimaryInfant" w:hAnsi="SassoonPrimaryInfant" w:cstheme="minorHAnsi"/>
                <w:b/>
                <w:sz w:val="16"/>
                <w:szCs w:val="16"/>
              </w:rPr>
              <w:br/>
            </w:r>
            <w:r w:rsidRPr="00EF43C7">
              <w:rPr>
                <w:rFonts w:ascii="SassoonPrimaryInfant" w:eastAsia="Times New Roman" w:hAnsi="SassoonPrimaryInfant" w:cs="Times New Roman"/>
                <w:color w:val="000000"/>
                <w:sz w:val="16"/>
                <w:szCs w:val="16"/>
                <w:lang w:eastAsia="en-GB"/>
              </w:rPr>
              <w:t>In Phase 2, letters and their sounds are introduced one at a time. A set of letters is taught each week, in the following sequence:</w:t>
            </w:r>
          </w:p>
          <w:p w:rsidR="00EF43C7" w:rsidRPr="00EF43C7" w:rsidRDefault="00EF43C7" w:rsidP="00EF43C7">
            <w:pPr>
              <w:spacing w:before="100" w:beforeAutospacing="1" w:after="100" w:afterAutospacing="1"/>
              <w:rPr>
                <w:rFonts w:ascii="SassoonPrimaryInfant" w:eastAsia="Times New Roman" w:hAnsi="SassoonPrimaryInfant" w:cs="Times New Roman"/>
                <w:color w:val="000000"/>
                <w:sz w:val="16"/>
                <w:szCs w:val="16"/>
                <w:lang w:eastAsia="en-GB"/>
              </w:rPr>
            </w:pPr>
            <w:r w:rsidRPr="00EF43C7">
              <w:rPr>
                <w:rFonts w:ascii="SassoonPrimaryInfant" w:eastAsia="Times New Roman" w:hAnsi="SassoonPrimaryInfant" w:cs="Times New Roman"/>
                <w:b/>
                <w:bCs/>
                <w:color w:val="008000"/>
                <w:sz w:val="16"/>
                <w:szCs w:val="16"/>
                <w:lang w:eastAsia="en-GB"/>
              </w:rPr>
              <w:t>Set 1:</w:t>
            </w:r>
            <w:r w:rsidRPr="00EF43C7">
              <w:rPr>
                <w:rFonts w:ascii="SassoonPrimaryInfant" w:eastAsia="Times New Roman" w:hAnsi="SassoonPrimaryInfant" w:cs="Times New Roman"/>
                <w:color w:val="000000"/>
                <w:sz w:val="16"/>
                <w:szCs w:val="16"/>
                <w:lang w:eastAsia="en-GB"/>
              </w:rPr>
              <w:t xml:space="preserve"> s, a, t, p</w:t>
            </w:r>
            <w:r w:rsidRPr="00EF43C7">
              <w:rPr>
                <w:rFonts w:ascii="SassoonPrimaryInfant" w:eastAsia="Times New Roman" w:hAnsi="SassoonPrimaryInfant" w:cs="Times New Roman"/>
                <w:color w:val="000000"/>
                <w:sz w:val="16"/>
                <w:szCs w:val="16"/>
                <w:lang w:eastAsia="en-GB"/>
              </w:rPr>
              <w:br/>
            </w:r>
            <w:r w:rsidRPr="00EF43C7">
              <w:rPr>
                <w:rFonts w:ascii="SassoonPrimaryInfant" w:eastAsia="Times New Roman" w:hAnsi="SassoonPrimaryInfant" w:cs="Times New Roman"/>
                <w:b/>
                <w:bCs/>
                <w:color w:val="008000"/>
                <w:sz w:val="16"/>
                <w:szCs w:val="16"/>
                <w:lang w:eastAsia="en-GB"/>
              </w:rPr>
              <w:t>Set 2:</w:t>
            </w:r>
            <w:r w:rsidRPr="00EF43C7">
              <w:rPr>
                <w:rFonts w:ascii="SassoonPrimaryInfant" w:eastAsia="Times New Roman" w:hAnsi="SassoonPrimaryInfant" w:cs="Times New Roman"/>
                <w:color w:val="000000"/>
                <w:sz w:val="16"/>
                <w:szCs w:val="16"/>
                <w:lang w:eastAsia="en-GB"/>
              </w:rPr>
              <w:t xml:space="preserve"> </w:t>
            </w:r>
            <w:proofErr w:type="spellStart"/>
            <w:r w:rsidRPr="00EF43C7">
              <w:rPr>
                <w:rFonts w:ascii="SassoonPrimaryInfant" w:eastAsia="Times New Roman" w:hAnsi="SassoonPrimaryInfant" w:cs="Times New Roman"/>
                <w:color w:val="000000"/>
                <w:sz w:val="16"/>
                <w:szCs w:val="16"/>
                <w:lang w:eastAsia="en-GB"/>
              </w:rPr>
              <w:t>i</w:t>
            </w:r>
            <w:proofErr w:type="spellEnd"/>
            <w:r w:rsidRPr="00EF43C7">
              <w:rPr>
                <w:rFonts w:ascii="SassoonPrimaryInfant" w:eastAsia="Times New Roman" w:hAnsi="SassoonPrimaryInfant" w:cs="Times New Roman"/>
                <w:color w:val="000000"/>
                <w:sz w:val="16"/>
                <w:szCs w:val="16"/>
                <w:lang w:eastAsia="en-GB"/>
              </w:rPr>
              <w:t>, n, m, d</w:t>
            </w:r>
            <w:r w:rsidRPr="00EF43C7">
              <w:rPr>
                <w:rFonts w:ascii="SassoonPrimaryInfant" w:eastAsia="Times New Roman" w:hAnsi="SassoonPrimaryInfant" w:cs="Times New Roman"/>
                <w:color w:val="000000"/>
                <w:sz w:val="16"/>
                <w:szCs w:val="16"/>
                <w:lang w:eastAsia="en-GB"/>
              </w:rPr>
              <w:br/>
            </w:r>
            <w:r w:rsidRPr="00EF43C7">
              <w:rPr>
                <w:rFonts w:ascii="SassoonPrimaryInfant" w:eastAsia="Times New Roman" w:hAnsi="SassoonPrimaryInfant" w:cs="Times New Roman"/>
                <w:b/>
                <w:bCs/>
                <w:color w:val="008000"/>
                <w:sz w:val="16"/>
                <w:szCs w:val="16"/>
                <w:lang w:eastAsia="en-GB"/>
              </w:rPr>
              <w:t>Set 3:</w:t>
            </w:r>
            <w:r w:rsidRPr="00EF43C7">
              <w:rPr>
                <w:rFonts w:ascii="SassoonPrimaryInfant" w:eastAsia="Times New Roman" w:hAnsi="SassoonPrimaryInfant" w:cs="Times New Roman"/>
                <w:color w:val="000000"/>
                <w:sz w:val="16"/>
                <w:szCs w:val="16"/>
                <w:lang w:eastAsia="en-GB"/>
              </w:rPr>
              <w:t xml:space="preserve"> g, o, c, k</w:t>
            </w:r>
            <w:r w:rsidRPr="00EF43C7">
              <w:rPr>
                <w:rFonts w:ascii="SassoonPrimaryInfant" w:eastAsia="Times New Roman" w:hAnsi="SassoonPrimaryInfant" w:cs="Times New Roman"/>
                <w:color w:val="000000"/>
                <w:sz w:val="16"/>
                <w:szCs w:val="16"/>
                <w:lang w:eastAsia="en-GB"/>
              </w:rPr>
              <w:br/>
            </w:r>
            <w:r w:rsidRPr="00EF43C7">
              <w:rPr>
                <w:rFonts w:ascii="SassoonPrimaryInfant" w:eastAsia="Times New Roman" w:hAnsi="SassoonPrimaryInfant" w:cs="Times New Roman"/>
                <w:b/>
                <w:bCs/>
                <w:color w:val="008000"/>
                <w:sz w:val="16"/>
                <w:szCs w:val="16"/>
                <w:lang w:eastAsia="en-GB"/>
              </w:rPr>
              <w:t>Set 4:</w:t>
            </w:r>
            <w:r w:rsidRPr="00EF43C7">
              <w:rPr>
                <w:rFonts w:ascii="SassoonPrimaryInfant" w:eastAsia="Times New Roman" w:hAnsi="SassoonPrimaryInfant" w:cs="Times New Roman"/>
                <w:color w:val="000000"/>
                <w:sz w:val="16"/>
                <w:szCs w:val="16"/>
                <w:lang w:eastAsia="en-GB"/>
              </w:rPr>
              <w:t xml:space="preserve"> </w:t>
            </w:r>
            <w:proofErr w:type="spellStart"/>
            <w:r w:rsidRPr="00EF43C7">
              <w:rPr>
                <w:rFonts w:ascii="SassoonPrimaryInfant" w:eastAsia="Times New Roman" w:hAnsi="SassoonPrimaryInfant" w:cs="Times New Roman"/>
                <w:color w:val="000000"/>
                <w:sz w:val="16"/>
                <w:szCs w:val="16"/>
                <w:lang w:eastAsia="en-GB"/>
              </w:rPr>
              <w:t>ck</w:t>
            </w:r>
            <w:proofErr w:type="spellEnd"/>
            <w:r w:rsidRPr="00EF43C7">
              <w:rPr>
                <w:rFonts w:ascii="SassoonPrimaryInfant" w:eastAsia="Times New Roman" w:hAnsi="SassoonPrimaryInfant" w:cs="Times New Roman"/>
                <w:color w:val="000000"/>
                <w:sz w:val="16"/>
                <w:szCs w:val="16"/>
                <w:lang w:eastAsia="en-GB"/>
              </w:rPr>
              <w:t>, e, u, r</w:t>
            </w:r>
            <w:r w:rsidRPr="00EF43C7">
              <w:rPr>
                <w:rFonts w:ascii="SassoonPrimaryInfant" w:eastAsia="Times New Roman" w:hAnsi="SassoonPrimaryInfant" w:cs="Times New Roman"/>
                <w:color w:val="000000"/>
                <w:sz w:val="16"/>
                <w:szCs w:val="16"/>
                <w:lang w:eastAsia="en-GB"/>
              </w:rPr>
              <w:br/>
            </w:r>
            <w:r w:rsidRPr="00EF43C7">
              <w:rPr>
                <w:rFonts w:ascii="SassoonPrimaryInfant" w:eastAsia="Times New Roman" w:hAnsi="SassoonPrimaryInfant" w:cs="Times New Roman"/>
                <w:b/>
                <w:bCs/>
                <w:color w:val="008000"/>
                <w:sz w:val="16"/>
                <w:szCs w:val="16"/>
                <w:lang w:eastAsia="en-GB"/>
              </w:rPr>
              <w:t>Set 5:</w:t>
            </w:r>
            <w:r w:rsidRPr="00EF43C7">
              <w:rPr>
                <w:rFonts w:ascii="SassoonPrimaryInfant" w:eastAsia="Times New Roman" w:hAnsi="SassoonPrimaryInfant" w:cs="Times New Roman"/>
                <w:color w:val="000000"/>
                <w:sz w:val="16"/>
                <w:szCs w:val="16"/>
                <w:lang w:eastAsia="en-GB"/>
              </w:rPr>
              <w:t xml:space="preserve"> h, b, f, </w:t>
            </w:r>
            <w:proofErr w:type="spellStart"/>
            <w:r w:rsidRPr="00EF43C7">
              <w:rPr>
                <w:rFonts w:ascii="SassoonPrimaryInfant" w:eastAsia="Times New Roman" w:hAnsi="SassoonPrimaryInfant" w:cs="Times New Roman"/>
                <w:color w:val="000000"/>
                <w:sz w:val="16"/>
                <w:szCs w:val="16"/>
                <w:lang w:eastAsia="en-GB"/>
              </w:rPr>
              <w:t>ff</w:t>
            </w:r>
            <w:proofErr w:type="spellEnd"/>
            <w:r w:rsidRPr="00EF43C7">
              <w:rPr>
                <w:rFonts w:ascii="SassoonPrimaryInfant" w:eastAsia="Times New Roman" w:hAnsi="SassoonPrimaryInfant" w:cs="Times New Roman"/>
                <w:color w:val="000000"/>
                <w:sz w:val="16"/>
                <w:szCs w:val="16"/>
                <w:lang w:eastAsia="en-GB"/>
              </w:rPr>
              <w:t xml:space="preserve">, l, </w:t>
            </w:r>
            <w:proofErr w:type="spellStart"/>
            <w:r w:rsidRPr="00EF43C7">
              <w:rPr>
                <w:rFonts w:ascii="SassoonPrimaryInfant" w:eastAsia="Times New Roman" w:hAnsi="SassoonPrimaryInfant" w:cs="Times New Roman"/>
                <w:color w:val="000000"/>
                <w:sz w:val="16"/>
                <w:szCs w:val="16"/>
                <w:lang w:eastAsia="en-GB"/>
              </w:rPr>
              <w:t>ll</w:t>
            </w:r>
            <w:proofErr w:type="spellEnd"/>
            <w:r w:rsidRPr="00EF43C7">
              <w:rPr>
                <w:rFonts w:ascii="SassoonPrimaryInfant" w:eastAsia="Times New Roman" w:hAnsi="SassoonPrimaryInfant" w:cs="Times New Roman"/>
                <w:color w:val="000000"/>
                <w:sz w:val="16"/>
                <w:szCs w:val="16"/>
                <w:lang w:eastAsia="en-GB"/>
              </w:rPr>
              <w:t xml:space="preserve">, </w:t>
            </w:r>
            <w:proofErr w:type="spellStart"/>
            <w:r w:rsidRPr="00EF43C7">
              <w:rPr>
                <w:rFonts w:ascii="SassoonPrimaryInfant" w:eastAsia="Times New Roman" w:hAnsi="SassoonPrimaryInfant" w:cs="Times New Roman"/>
                <w:color w:val="000000"/>
                <w:sz w:val="16"/>
                <w:szCs w:val="16"/>
                <w:lang w:eastAsia="en-GB"/>
              </w:rPr>
              <w:t>ss</w:t>
            </w:r>
            <w:proofErr w:type="spellEnd"/>
            <w:r>
              <w:rPr>
                <w:rFonts w:ascii="SassoonPrimaryInfant" w:eastAsia="Times New Roman" w:hAnsi="SassoonPrimaryInfant" w:cs="Times New Roman"/>
                <w:color w:val="000000"/>
                <w:sz w:val="16"/>
                <w:szCs w:val="16"/>
                <w:lang w:eastAsia="en-GB"/>
              </w:rPr>
              <w:br/>
            </w:r>
          </w:p>
          <w:p w:rsidR="00EF43C7" w:rsidRPr="00EF43C7" w:rsidRDefault="00EF43C7" w:rsidP="00EF43C7">
            <w:pPr>
              <w:rPr>
                <w:rFonts w:ascii="SassoonPrimaryInfant" w:hAnsi="SassoonPrimaryInfant" w:cstheme="minorHAnsi"/>
                <w:sz w:val="16"/>
                <w:szCs w:val="16"/>
              </w:rPr>
            </w:pPr>
            <w:r w:rsidRPr="00EF43C7">
              <w:rPr>
                <w:rFonts w:ascii="SassoonPrimaryInfant" w:eastAsia="Times New Roman" w:hAnsi="SassoonPrimaryInfant" w:cs="Times New Roman"/>
                <w:color w:val="000000"/>
                <w:sz w:val="16"/>
                <w:szCs w:val="16"/>
                <w:lang w:eastAsia="en-GB"/>
              </w:rPr>
              <w:t xml:space="preserve">As soon as each set of letters is introduced, children will be encouraged to use their knowledge of the letter sounds to blend and sound out words. For example, they will learn to blend the sounds s-a-t to make the word </w:t>
            </w:r>
            <w:r w:rsidRPr="00EF43C7">
              <w:rPr>
                <w:rFonts w:ascii="SassoonPrimaryInfant" w:eastAsia="Times New Roman" w:hAnsi="SassoonPrimaryInfant" w:cs="Times New Roman"/>
                <w:b/>
                <w:bCs/>
                <w:color w:val="000000"/>
                <w:sz w:val="16"/>
                <w:szCs w:val="16"/>
                <w:lang w:eastAsia="en-GB"/>
              </w:rPr>
              <w:t>sat</w:t>
            </w:r>
            <w:r w:rsidRPr="00EF43C7">
              <w:rPr>
                <w:rFonts w:ascii="SassoonPrimaryInfant" w:eastAsia="Times New Roman" w:hAnsi="SassoonPrimaryInfant" w:cs="Times New Roman"/>
                <w:color w:val="000000"/>
                <w:sz w:val="16"/>
                <w:szCs w:val="16"/>
                <w:lang w:eastAsia="en-GB"/>
              </w:rPr>
              <w:t xml:space="preserve">. They will also start learning to segment words. For example, they might be asked to find the letter sounds that make the word </w:t>
            </w:r>
            <w:r w:rsidRPr="00EF43C7">
              <w:rPr>
                <w:rFonts w:ascii="SassoonPrimaryInfant" w:eastAsia="Times New Roman" w:hAnsi="SassoonPrimaryInfant" w:cs="Times New Roman"/>
                <w:b/>
                <w:bCs/>
                <w:color w:val="000000"/>
                <w:sz w:val="16"/>
                <w:szCs w:val="16"/>
                <w:lang w:eastAsia="en-GB"/>
              </w:rPr>
              <w:t>tap</w:t>
            </w:r>
            <w:r w:rsidRPr="00EF43C7">
              <w:rPr>
                <w:rFonts w:ascii="SassoonPrimaryInfant" w:eastAsia="Times New Roman" w:hAnsi="SassoonPrimaryInfant" w:cs="Times New Roman"/>
                <w:color w:val="000000"/>
                <w:sz w:val="16"/>
                <w:szCs w:val="16"/>
                <w:lang w:eastAsia="en-GB"/>
              </w:rPr>
              <w:t xml:space="preserve"> from a small selection of magnetic letters</w:t>
            </w:r>
          </w:p>
        </w:tc>
      </w:tr>
    </w:tbl>
    <w:p w:rsidR="00BD5509" w:rsidRPr="00AC04CA" w:rsidRDefault="00BD5509">
      <w:pPr>
        <w:rPr>
          <w:rFonts w:cstheme="minorHAnsi"/>
          <w:sz w:val="18"/>
          <w:szCs w:val="18"/>
        </w:rPr>
      </w:pPr>
      <w:bookmarkStart w:id="0" w:name="_GoBack"/>
      <w:bookmarkEnd w:id="0"/>
    </w:p>
    <w:sectPr w:rsidR="00BD5509" w:rsidRPr="00AC04CA" w:rsidSect="00AC04CA">
      <w:footerReference w:type="default" r:id="rId10"/>
      <w:pgSz w:w="16838" w:h="11906" w:orient="landscape"/>
      <w:pgMar w:top="624" w:right="624" w:bottom="624" w:left="62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656" w:rsidRDefault="00BE1656" w:rsidP="000775D4">
      <w:pPr>
        <w:spacing w:after="0" w:line="240" w:lineRule="auto"/>
      </w:pPr>
      <w:r>
        <w:separator/>
      </w:r>
    </w:p>
  </w:endnote>
  <w:endnote w:type="continuationSeparator" w:id="0">
    <w:p w:rsidR="00BE1656" w:rsidRDefault="00BE1656" w:rsidP="00077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509" w:rsidRDefault="00BD5509">
    <w:pPr>
      <w:pStyle w:val="Footer"/>
    </w:pPr>
  </w:p>
  <w:p w:rsidR="00BE1656" w:rsidRPr="000775D4" w:rsidRDefault="00BE1656">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656" w:rsidRDefault="00BE1656" w:rsidP="000775D4">
      <w:pPr>
        <w:spacing w:after="0" w:line="240" w:lineRule="auto"/>
      </w:pPr>
      <w:r>
        <w:separator/>
      </w:r>
    </w:p>
  </w:footnote>
  <w:footnote w:type="continuationSeparator" w:id="0">
    <w:p w:rsidR="00BE1656" w:rsidRDefault="00BE1656" w:rsidP="000775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DA47E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C450F"/>
    <w:multiLevelType w:val="hybridMultilevel"/>
    <w:tmpl w:val="2EACD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387DE6"/>
    <w:multiLevelType w:val="hybridMultilevel"/>
    <w:tmpl w:val="646CF9E8"/>
    <w:lvl w:ilvl="0" w:tplc="E288358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BA5271"/>
    <w:multiLevelType w:val="hybridMultilevel"/>
    <w:tmpl w:val="ED0ED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8A0835"/>
    <w:multiLevelType w:val="hybridMultilevel"/>
    <w:tmpl w:val="7C6A9624"/>
    <w:lvl w:ilvl="0" w:tplc="E288358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4C42B3"/>
    <w:multiLevelType w:val="hybridMultilevel"/>
    <w:tmpl w:val="0FBCF0F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0F317D05"/>
    <w:multiLevelType w:val="hybridMultilevel"/>
    <w:tmpl w:val="DB2CB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9D0FAA"/>
    <w:multiLevelType w:val="hybridMultilevel"/>
    <w:tmpl w:val="3D3C9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C217FF"/>
    <w:multiLevelType w:val="hybridMultilevel"/>
    <w:tmpl w:val="A8540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731E92"/>
    <w:multiLevelType w:val="hybridMultilevel"/>
    <w:tmpl w:val="1F488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4E2C7C"/>
    <w:multiLevelType w:val="hybridMultilevel"/>
    <w:tmpl w:val="13365A78"/>
    <w:lvl w:ilvl="0" w:tplc="E288358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842171"/>
    <w:multiLevelType w:val="hybridMultilevel"/>
    <w:tmpl w:val="50262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1062B3"/>
    <w:multiLevelType w:val="hybridMultilevel"/>
    <w:tmpl w:val="DB304D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482E8B"/>
    <w:multiLevelType w:val="hybridMultilevel"/>
    <w:tmpl w:val="13C4A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C6E3C3B"/>
    <w:multiLevelType w:val="hybridMultilevel"/>
    <w:tmpl w:val="0798A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552CF2"/>
    <w:multiLevelType w:val="hybridMultilevel"/>
    <w:tmpl w:val="E8BC2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254E1D"/>
    <w:multiLevelType w:val="hybridMultilevel"/>
    <w:tmpl w:val="03E83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5969BD"/>
    <w:multiLevelType w:val="hybridMultilevel"/>
    <w:tmpl w:val="ACDCE5D2"/>
    <w:lvl w:ilvl="0" w:tplc="A39066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F1193B"/>
    <w:multiLevelType w:val="hybridMultilevel"/>
    <w:tmpl w:val="582AB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8125C35"/>
    <w:multiLevelType w:val="hybridMultilevel"/>
    <w:tmpl w:val="A3A8F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6A0B40"/>
    <w:multiLevelType w:val="hybridMultilevel"/>
    <w:tmpl w:val="9904B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8A14970"/>
    <w:multiLevelType w:val="hybridMultilevel"/>
    <w:tmpl w:val="0650A580"/>
    <w:lvl w:ilvl="0" w:tplc="BD2AA5DE">
      <w:start w:val="2"/>
      <w:numFmt w:val="bullet"/>
      <w:lvlText w:val="▪"/>
      <w:lvlJc w:val="left"/>
      <w:pPr>
        <w:tabs>
          <w:tab w:val="num" w:pos="284"/>
        </w:tabs>
        <w:ind w:left="284" w:hanging="284"/>
      </w:pPr>
      <w:rPr>
        <w:rFonts w:ascii="Monotype Corsiva" w:hAnsi="Monotype Corsiv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521E9D"/>
    <w:multiLevelType w:val="hybridMultilevel"/>
    <w:tmpl w:val="A56EE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A871843"/>
    <w:multiLevelType w:val="hybridMultilevel"/>
    <w:tmpl w:val="E9C4BB62"/>
    <w:lvl w:ilvl="0" w:tplc="E288358A">
      <w:start w:val="1"/>
      <w:numFmt w:val="bullet"/>
      <w:lvlText w:val=""/>
      <w:legacy w:legacy="1" w:legacySpace="0" w:legacyIndent="170"/>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4D13C1"/>
    <w:multiLevelType w:val="hybridMultilevel"/>
    <w:tmpl w:val="0EBE07C2"/>
    <w:lvl w:ilvl="0" w:tplc="E288358A">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4D7FE5"/>
    <w:multiLevelType w:val="hybridMultilevel"/>
    <w:tmpl w:val="1132FA4C"/>
    <w:lvl w:ilvl="0" w:tplc="7A048F4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B10A0F"/>
    <w:multiLevelType w:val="hybridMultilevel"/>
    <w:tmpl w:val="23EC6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50F0754"/>
    <w:multiLevelType w:val="hybridMultilevel"/>
    <w:tmpl w:val="ABAC9410"/>
    <w:lvl w:ilvl="0" w:tplc="E288358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5AB73C1"/>
    <w:multiLevelType w:val="hybridMultilevel"/>
    <w:tmpl w:val="CFBC0036"/>
    <w:lvl w:ilvl="0" w:tplc="BD2AA5DE">
      <w:start w:val="2"/>
      <w:numFmt w:val="bullet"/>
      <w:lvlText w:val="▪"/>
      <w:lvlJc w:val="left"/>
      <w:pPr>
        <w:tabs>
          <w:tab w:val="num" w:pos="284"/>
        </w:tabs>
        <w:ind w:left="284" w:hanging="284"/>
      </w:pPr>
      <w:rPr>
        <w:rFonts w:ascii="Monotype Corsiva" w:hAnsi="Monotype Corsiv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9C2E2D"/>
    <w:multiLevelType w:val="hybridMultilevel"/>
    <w:tmpl w:val="5BBA713C"/>
    <w:lvl w:ilvl="0" w:tplc="BD2AA5DE">
      <w:start w:val="2"/>
      <w:numFmt w:val="bullet"/>
      <w:lvlText w:val="▪"/>
      <w:lvlJc w:val="left"/>
      <w:pPr>
        <w:tabs>
          <w:tab w:val="num" w:pos="284"/>
        </w:tabs>
        <w:ind w:left="284" w:hanging="284"/>
      </w:pPr>
      <w:rPr>
        <w:rFonts w:ascii="Monotype Corsiva" w:hAnsi="Monotype Corsiv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E75662"/>
    <w:multiLevelType w:val="hybridMultilevel"/>
    <w:tmpl w:val="4F725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9F755EA"/>
    <w:multiLevelType w:val="hybridMultilevel"/>
    <w:tmpl w:val="EEDC15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CD551AC"/>
    <w:multiLevelType w:val="hybridMultilevel"/>
    <w:tmpl w:val="59940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5545264"/>
    <w:multiLevelType w:val="hybridMultilevel"/>
    <w:tmpl w:val="829AE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B870491"/>
    <w:multiLevelType w:val="hybridMultilevel"/>
    <w:tmpl w:val="9E70D9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D3919B2"/>
    <w:multiLevelType w:val="hybridMultilevel"/>
    <w:tmpl w:val="10FAA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81445B"/>
    <w:multiLevelType w:val="hybridMultilevel"/>
    <w:tmpl w:val="2E3C2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69071DF"/>
    <w:multiLevelType w:val="hybridMultilevel"/>
    <w:tmpl w:val="99D03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B200BE5"/>
    <w:multiLevelType w:val="hybridMultilevel"/>
    <w:tmpl w:val="094AD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355840"/>
    <w:multiLevelType w:val="hybridMultilevel"/>
    <w:tmpl w:val="D0F4A3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5871C22"/>
    <w:multiLevelType w:val="hybridMultilevel"/>
    <w:tmpl w:val="E5DA8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233571"/>
    <w:multiLevelType w:val="hybridMultilevel"/>
    <w:tmpl w:val="C56AF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885CCE"/>
    <w:multiLevelType w:val="hybridMultilevel"/>
    <w:tmpl w:val="466CF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9574B3F"/>
    <w:multiLevelType w:val="hybridMultilevel"/>
    <w:tmpl w:val="55DA1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F052B40"/>
    <w:multiLevelType w:val="hybridMultilevel"/>
    <w:tmpl w:val="D04A31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21"/>
  </w:num>
  <w:num w:numId="3">
    <w:abstractNumId w:val="25"/>
  </w:num>
  <w:num w:numId="4">
    <w:abstractNumId w:val="14"/>
  </w:num>
  <w:num w:numId="5">
    <w:abstractNumId w:val="34"/>
  </w:num>
  <w:num w:numId="6">
    <w:abstractNumId w:val="42"/>
  </w:num>
  <w:num w:numId="7">
    <w:abstractNumId w:val="12"/>
  </w:num>
  <w:num w:numId="8">
    <w:abstractNumId w:val="3"/>
  </w:num>
  <w:num w:numId="9">
    <w:abstractNumId w:val="10"/>
  </w:num>
  <w:num w:numId="10">
    <w:abstractNumId w:val="13"/>
  </w:num>
  <w:num w:numId="11">
    <w:abstractNumId w:val="15"/>
  </w:num>
  <w:num w:numId="12">
    <w:abstractNumId w:val="9"/>
  </w:num>
  <w:num w:numId="13">
    <w:abstractNumId w:val="0"/>
  </w:num>
  <w:num w:numId="14">
    <w:abstractNumId w:val="7"/>
  </w:num>
  <w:num w:numId="15">
    <w:abstractNumId w:val="33"/>
  </w:num>
  <w:num w:numId="16">
    <w:abstractNumId w:val="41"/>
  </w:num>
  <w:num w:numId="17">
    <w:abstractNumId w:val="20"/>
  </w:num>
  <w:num w:numId="18">
    <w:abstractNumId w:val="27"/>
  </w:num>
  <w:num w:numId="19">
    <w:abstractNumId w:val="31"/>
  </w:num>
  <w:num w:numId="20">
    <w:abstractNumId w:val="32"/>
  </w:num>
  <w:num w:numId="21">
    <w:abstractNumId w:val="8"/>
  </w:num>
  <w:num w:numId="22">
    <w:abstractNumId w:val="1"/>
  </w:num>
  <w:num w:numId="23">
    <w:abstractNumId w:val="36"/>
  </w:num>
  <w:num w:numId="24">
    <w:abstractNumId w:val="19"/>
  </w:num>
  <w:num w:numId="25">
    <w:abstractNumId w:val="38"/>
  </w:num>
  <w:num w:numId="26">
    <w:abstractNumId w:val="17"/>
  </w:num>
  <w:num w:numId="27">
    <w:abstractNumId w:val="37"/>
  </w:num>
  <w:num w:numId="28">
    <w:abstractNumId w:val="6"/>
  </w:num>
  <w:num w:numId="29">
    <w:abstractNumId w:val="39"/>
  </w:num>
  <w:num w:numId="30">
    <w:abstractNumId w:val="45"/>
  </w:num>
  <w:num w:numId="31">
    <w:abstractNumId w:val="5"/>
  </w:num>
  <w:num w:numId="32">
    <w:abstractNumId w:val="40"/>
  </w:num>
  <w:num w:numId="33">
    <w:abstractNumId w:val="2"/>
  </w:num>
  <w:num w:numId="34">
    <w:abstractNumId w:val="11"/>
  </w:num>
  <w:num w:numId="35">
    <w:abstractNumId w:val="4"/>
  </w:num>
  <w:num w:numId="36">
    <w:abstractNumId w:val="28"/>
  </w:num>
  <w:num w:numId="37">
    <w:abstractNumId w:val="18"/>
  </w:num>
  <w:num w:numId="38">
    <w:abstractNumId w:val="26"/>
  </w:num>
  <w:num w:numId="39">
    <w:abstractNumId w:val="44"/>
  </w:num>
  <w:num w:numId="40">
    <w:abstractNumId w:val="23"/>
  </w:num>
  <w:num w:numId="41">
    <w:abstractNumId w:val="29"/>
  </w:num>
  <w:num w:numId="42">
    <w:abstractNumId w:val="43"/>
  </w:num>
  <w:num w:numId="43">
    <w:abstractNumId w:val="16"/>
  </w:num>
  <w:num w:numId="44">
    <w:abstractNumId w:val="35"/>
  </w:num>
  <w:num w:numId="45">
    <w:abstractNumId w:val="22"/>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D30"/>
    <w:rsid w:val="00016B4C"/>
    <w:rsid w:val="0001708C"/>
    <w:rsid w:val="00022AAF"/>
    <w:rsid w:val="00024892"/>
    <w:rsid w:val="00026521"/>
    <w:rsid w:val="00032B32"/>
    <w:rsid w:val="0003594F"/>
    <w:rsid w:val="000538F2"/>
    <w:rsid w:val="00053E95"/>
    <w:rsid w:val="00062265"/>
    <w:rsid w:val="00063912"/>
    <w:rsid w:val="000775D4"/>
    <w:rsid w:val="000A792B"/>
    <w:rsid w:val="000D11F2"/>
    <w:rsid w:val="000F5FAC"/>
    <w:rsid w:val="00114752"/>
    <w:rsid w:val="00116B38"/>
    <w:rsid w:val="00125441"/>
    <w:rsid w:val="00141C84"/>
    <w:rsid w:val="00155AA3"/>
    <w:rsid w:val="00156B3A"/>
    <w:rsid w:val="0015774E"/>
    <w:rsid w:val="00160039"/>
    <w:rsid w:val="001608B9"/>
    <w:rsid w:val="00170059"/>
    <w:rsid w:val="00174FCA"/>
    <w:rsid w:val="00183C45"/>
    <w:rsid w:val="00183CD5"/>
    <w:rsid w:val="00185961"/>
    <w:rsid w:val="001968A1"/>
    <w:rsid w:val="001A6FA0"/>
    <w:rsid w:val="001C4F85"/>
    <w:rsid w:val="001C5DCF"/>
    <w:rsid w:val="00204004"/>
    <w:rsid w:val="0022137B"/>
    <w:rsid w:val="00231DB8"/>
    <w:rsid w:val="00233B26"/>
    <w:rsid w:val="002373BD"/>
    <w:rsid w:val="00243D46"/>
    <w:rsid w:val="00255EE8"/>
    <w:rsid w:val="0027510A"/>
    <w:rsid w:val="002767CB"/>
    <w:rsid w:val="00291B0D"/>
    <w:rsid w:val="002B44AD"/>
    <w:rsid w:val="002D4BBC"/>
    <w:rsid w:val="002D5671"/>
    <w:rsid w:val="002E7E03"/>
    <w:rsid w:val="00324D10"/>
    <w:rsid w:val="003336D7"/>
    <w:rsid w:val="00343169"/>
    <w:rsid w:val="00353FF7"/>
    <w:rsid w:val="0036491B"/>
    <w:rsid w:val="003673AF"/>
    <w:rsid w:val="003717C8"/>
    <w:rsid w:val="00374C35"/>
    <w:rsid w:val="00375D30"/>
    <w:rsid w:val="003804A3"/>
    <w:rsid w:val="00391553"/>
    <w:rsid w:val="00396D8C"/>
    <w:rsid w:val="003B6116"/>
    <w:rsid w:val="003D778D"/>
    <w:rsid w:val="003E395A"/>
    <w:rsid w:val="003F07C9"/>
    <w:rsid w:val="003F45E8"/>
    <w:rsid w:val="003F72C4"/>
    <w:rsid w:val="0040620D"/>
    <w:rsid w:val="004459A8"/>
    <w:rsid w:val="0044655B"/>
    <w:rsid w:val="004533D9"/>
    <w:rsid w:val="00457A1C"/>
    <w:rsid w:val="00463C18"/>
    <w:rsid w:val="00465719"/>
    <w:rsid w:val="004718DA"/>
    <w:rsid w:val="00490C1D"/>
    <w:rsid w:val="0049798D"/>
    <w:rsid w:val="004A7291"/>
    <w:rsid w:val="004C0EDD"/>
    <w:rsid w:val="004D1607"/>
    <w:rsid w:val="004D3302"/>
    <w:rsid w:val="004D7C8B"/>
    <w:rsid w:val="00505D96"/>
    <w:rsid w:val="00526403"/>
    <w:rsid w:val="0053098A"/>
    <w:rsid w:val="00533974"/>
    <w:rsid w:val="0054765C"/>
    <w:rsid w:val="00547770"/>
    <w:rsid w:val="00552540"/>
    <w:rsid w:val="005542A6"/>
    <w:rsid w:val="005853A1"/>
    <w:rsid w:val="00590421"/>
    <w:rsid w:val="00591DA5"/>
    <w:rsid w:val="005B4A7E"/>
    <w:rsid w:val="005C28D6"/>
    <w:rsid w:val="005D6F2B"/>
    <w:rsid w:val="005F260B"/>
    <w:rsid w:val="005F2D97"/>
    <w:rsid w:val="005F2EC3"/>
    <w:rsid w:val="00621F76"/>
    <w:rsid w:val="00631C1F"/>
    <w:rsid w:val="00633E93"/>
    <w:rsid w:val="00657C1D"/>
    <w:rsid w:val="00660974"/>
    <w:rsid w:val="0066285D"/>
    <w:rsid w:val="00680435"/>
    <w:rsid w:val="0068683A"/>
    <w:rsid w:val="006A3A0F"/>
    <w:rsid w:val="006B6211"/>
    <w:rsid w:val="00727E3E"/>
    <w:rsid w:val="00765369"/>
    <w:rsid w:val="00780706"/>
    <w:rsid w:val="00780C50"/>
    <w:rsid w:val="00781146"/>
    <w:rsid w:val="007A3590"/>
    <w:rsid w:val="007A5F49"/>
    <w:rsid w:val="007D58C4"/>
    <w:rsid w:val="007F11EB"/>
    <w:rsid w:val="008030A0"/>
    <w:rsid w:val="00803534"/>
    <w:rsid w:val="00815C54"/>
    <w:rsid w:val="00832C53"/>
    <w:rsid w:val="00866DA4"/>
    <w:rsid w:val="00890796"/>
    <w:rsid w:val="00892150"/>
    <w:rsid w:val="00892B23"/>
    <w:rsid w:val="008A0434"/>
    <w:rsid w:val="00904FE8"/>
    <w:rsid w:val="00905254"/>
    <w:rsid w:val="009210A9"/>
    <w:rsid w:val="00935DE6"/>
    <w:rsid w:val="00960243"/>
    <w:rsid w:val="00974E75"/>
    <w:rsid w:val="00984A55"/>
    <w:rsid w:val="009B64C8"/>
    <w:rsid w:val="009C4AD7"/>
    <w:rsid w:val="009C4E1C"/>
    <w:rsid w:val="009C6392"/>
    <w:rsid w:val="009C78A5"/>
    <w:rsid w:val="009E35DE"/>
    <w:rsid w:val="00A06C64"/>
    <w:rsid w:val="00A25972"/>
    <w:rsid w:val="00A532A1"/>
    <w:rsid w:val="00A76F7A"/>
    <w:rsid w:val="00A9343F"/>
    <w:rsid w:val="00A96491"/>
    <w:rsid w:val="00A9754F"/>
    <w:rsid w:val="00A97F8B"/>
    <w:rsid w:val="00AC04CA"/>
    <w:rsid w:val="00AD6A7E"/>
    <w:rsid w:val="00AD7F97"/>
    <w:rsid w:val="00AE495F"/>
    <w:rsid w:val="00B317F1"/>
    <w:rsid w:val="00B335AF"/>
    <w:rsid w:val="00B411A2"/>
    <w:rsid w:val="00B45975"/>
    <w:rsid w:val="00B8187A"/>
    <w:rsid w:val="00B84AD8"/>
    <w:rsid w:val="00BB65F7"/>
    <w:rsid w:val="00BD5509"/>
    <w:rsid w:val="00BE1656"/>
    <w:rsid w:val="00C10CBB"/>
    <w:rsid w:val="00C21C89"/>
    <w:rsid w:val="00C2716A"/>
    <w:rsid w:val="00C3018C"/>
    <w:rsid w:val="00C450E6"/>
    <w:rsid w:val="00C57F49"/>
    <w:rsid w:val="00C729B9"/>
    <w:rsid w:val="00C83BF4"/>
    <w:rsid w:val="00C90A49"/>
    <w:rsid w:val="00C91E59"/>
    <w:rsid w:val="00C9303F"/>
    <w:rsid w:val="00C96D21"/>
    <w:rsid w:val="00CC32C8"/>
    <w:rsid w:val="00CC4D89"/>
    <w:rsid w:val="00CD0278"/>
    <w:rsid w:val="00CD3F39"/>
    <w:rsid w:val="00CD79B2"/>
    <w:rsid w:val="00CE3DE6"/>
    <w:rsid w:val="00CE46AE"/>
    <w:rsid w:val="00CF4BE4"/>
    <w:rsid w:val="00D05226"/>
    <w:rsid w:val="00D23CEA"/>
    <w:rsid w:val="00D44710"/>
    <w:rsid w:val="00D448A3"/>
    <w:rsid w:val="00D475D2"/>
    <w:rsid w:val="00D51BE7"/>
    <w:rsid w:val="00D7751F"/>
    <w:rsid w:val="00D87341"/>
    <w:rsid w:val="00D90AFE"/>
    <w:rsid w:val="00D94165"/>
    <w:rsid w:val="00DB59B3"/>
    <w:rsid w:val="00DB5EA6"/>
    <w:rsid w:val="00DC155B"/>
    <w:rsid w:val="00DC3AF2"/>
    <w:rsid w:val="00DC6956"/>
    <w:rsid w:val="00DD4346"/>
    <w:rsid w:val="00DD54DD"/>
    <w:rsid w:val="00E05F7D"/>
    <w:rsid w:val="00E23F60"/>
    <w:rsid w:val="00E34B8F"/>
    <w:rsid w:val="00E531A1"/>
    <w:rsid w:val="00E53207"/>
    <w:rsid w:val="00E5497A"/>
    <w:rsid w:val="00E600A0"/>
    <w:rsid w:val="00E6010D"/>
    <w:rsid w:val="00E67FCC"/>
    <w:rsid w:val="00E8753E"/>
    <w:rsid w:val="00E90770"/>
    <w:rsid w:val="00EA7ACF"/>
    <w:rsid w:val="00EB0431"/>
    <w:rsid w:val="00EC62FB"/>
    <w:rsid w:val="00ED614D"/>
    <w:rsid w:val="00EF393C"/>
    <w:rsid w:val="00EF43C7"/>
    <w:rsid w:val="00F06AF2"/>
    <w:rsid w:val="00F15E9D"/>
    <w:rsid w:val="00F5017E"/>
    <w:rsid w:val="00F5616D"/>
    <w:rsid w:val="00F66D0E"/>
    <w:rsid w:val="00F77754"/>
    <w:rsid w:val="00F97869"/>
    <w:rsid w:val="00FB0766"/>
    <w:rsid w:val="00FB3FB5"/>
    <w:rsid w:val="00FC2ACD"/>
    <w:rsid w:val="00FD18C7"/>
    <w:rsid w:val="00FD7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462410-646E-45F3-AEE6-389B95728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5E8"/>
  </w:style>
  <w:style w:type="paragraph" w:styleId="Heading3">
    <w:name w:val="heading 3"/>
    <w:basedOn w:val="Normal"/>
    <w:link w:val="Heading3Char"/>
    <w:uiPriority w:val="9"/>
    <w:qFormat/>
    <w:rsid w:val="008A043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5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5D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D30"/>
    <w:rPr>
      <w:rFonts w:ascii="Segoe UI" w:hAnsi="Segoe UI" w:cs="Segoe UI"/>
      <w:sz w:val="18"/>
      <w:szCs w:val="18"/>
    </w:rPr>
  </w:style>
  <w:style w:type="paragraph" w:customStyle="1" w:styleId="Default">
    <w:name w:val="Default"/>
    <w:rsid w:val="00E6010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2137B"/>
    <w:pPr>
      <w:spacing w:after="200" w:line="276" w:lineRule="auto"/>
      <w:ind w:left="720"/>
      <w:contextualSpacing/>
    </w:pPr>
  </w:style>
  <w:style w:type="paragraph" w:styleId="NormalWeb">
    <w:name w:val="Normal (Web)"/>
    <w:basedOn w:val="Normal"/>
    <w:uiPriority w:val="99"/>
    <w:unhideWhenUsed/>
    <w:rsid w:val="00ED61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Bullet">
    <w:name w:val="List Bullet"/>
    <w:basedOn w:val="Normal"/>
    <w:rsid w:val="00BB65F7"/>
    <w:pPr>
      <w:numPr>
        <w:numId w:val="13"/>
      </w:numPr>
      <w:spacing w:after="0" w:line="240" w:lineRule="auto"/>
    </w:pPr>
    <w:rPr>
      <w:rFonts w:ascii="Arial" w:eastAsia="Times New Roman" w:hAnsi="Arial" w:cs="Times New Roman"/>
      <w:sz w:val="20"/>
      <w:szCs w:val="24"/>
      <w:lang w:eastAsia="en-GB"/>
    </w:rPr>
  </w:style>
  <w:style w:type="paragraph" w:customStyle="1" w:styleId="SoWBullet1">
    <w:name w:val="SoWBullet1"/>
    <w:rsid w:val="00AD7F97"/>
    <w:pPr>
      <w:widowControl w:val="0"/>
      <w:tabs>
        <w:tab w:val="left" w:pos="170"/>
        <w:tab w:val="left" w:pos="360"/>
      </w:tabs>
      <w:overflowPunct w:val="0"/>
      <w:autoSpaceDE w:val="0"/>
      <w:autoSpaceDN w:val="0"/>
      <w:adjustRightInd w:val="0"/>
      <w:spacing w:after="0" w:line="240" w:lineRule="exact"/>
      <w:ind w:left="170" w:hanging="170"/>
      <w:textAlignment w:val="baseline"/>
    </w:pPr>
    <w:rPr>
      <w:rFonts w:ascii="Arial" w:eastAsia="Times New Roman" w:hAnsi="Arial" w:cs="Times New Roman"/>
      <w:color w:val="000000"/>
      <w:kern w:val="16"/>
      <w:sz w:val="16"/>
      <w:szCs w:val="20"/>
      <w:lang w:eastAsia="en-GB"/>
    </w:rPr>
  </w:style>
  <w:style w:type="paragraph" w:customStyle="1" w:styleId="bulletundertext">
    <w:name w:val="bullet (under text)"/>
    <w:rsid w:val="00DC6956"/>
    <w:pPr>
      <w:numPr>
        <w:numId w:val="31"/>
      </w:numPr>
      <w:spacing w:after="240" w:line="288" w:lineRule="auto"/>
    </w:pPr>
    <w:rPr>
      <w:rFonts w:ascii="Arial" w:eastAsia="Times New Roman" w:hAnsi="Arial" w:cs="Arial"/>
      <w:sz w:val="24"/>
      <w:szCs w:val="24"/>
      <w:lang w:eastAsia="en-GB"/>
    </w:rPr>
  </w:style>
  <w:style w:type="paragraph" w:customStyle="1" w:styleId="NLnormallist">
    <w:name w:val="NL normal list"/>
    <w:basedOn w:val="Normal"/>
    <w:rsid w:val="00396D8C"/>
    <w:pPr>
      <w:spacing w:before="22" w:after="20" w:line="280" w:lineRule="atLeast"/>
      <w:ind w:left="284" w:hanging="284"/>
    </w:pPr>
    <w:rPr>
      <w:rFonts w:ascii="Arial" w:eastAsia="Times" w:hAnsi="Arial" w:cs="Times New Roman"/>
      <w:spacing w:val="-2"/>
      <w:kern w:val="28"/>
      <w:sz w:val="20"/>
      <w:szCs w:val="20"/>
      <w:lang w:eastAsia="en-GB"/>
    </w:rPr>
  </w:style>
  <w:style w:type="paragraph" w:customStyle="1" w:styleId="NLnormallistCharCharCharCharCharChar">
    <w:name w:val="NL normal list Char Char Char Char Char Char"/>
    <w:basedOn w:val="Normal"/>
    <w:link w:val="NLnormallistCharCharCharCharCharCharChar"/>
    <w:rsid w:val="00396D8C"/>
    <w:pPr>
      <w:spacing w:before="22" w:after="20" w:line="280" w:lineRule="atLeast"/>
      <w:ind w:left="284" w:hanging="284"/>
    </w:pPr>
    <w:rPr>
      <w:rFonts w:ascii="Arial" w:eastAsia="Times" w:hAnsi="Arial" w:cs="Times New Roman"/>
      <w:spacing w:val="-2"/>
      <w:kern w:val="28"/>
      <w:sz w:val="20"/>
      <w:szCs w:val="20"/>
      <w:lang w:eastAsia="en-GB"/>
    </w:rPr>
  </w:style>
  <w:style w:type="character" w:customStyle="1" w:styleId="NLnormallistCharCharCharCharCharCharChar">
    <w:name w:val="NL normal list Char Char Char Char Char Char Char"/>
    <w:basedOn w:val="DefaultParagraphFont"/>
    <w:link w:val="NLnormallistCharCharCharCharCharChar"/>
    <w:rsid w:val="00396D8C"/>
    <w:rPr>
      <w:rFonts w:ascii="Arial" w:eastAsia="Times" w:hAnsi="Arial" w:cs="Times New Roman"/>
      <w:spacing w:val="-2"/>
      <w:kern w:val="28"/>
      <w:sz w:val="20"/>
      <w:szCs w:val="20"/>
      <w:lang w:eastAsia="en-GB"/>
    </w:rPr>
  </w:style>
  <w:style w:type="character" w:customStyle="1" w:styleId="XXalgebra">
    <w:name w:val="XX algebra"/>
    <w:basedOn w:val="DefaultParagraphFont"/>
    <w:rsid w:val="00396D8C"/>
    <w:rPr>
      <w:rFonts w:ascii="Georgia" w:hAnsi="Georgia"/>
      <w:i/>
      <w:iCs/>
      <w:kern w:val="0"/>
      <w:sz w:val="20"/>
      <w:szCs w:val="20"/>
      <w:lang w:val="en-GB" w:eastAsia="en-US"/>
    </w:rPr>
  </w:style>
  <w:style w:type="paragraph" w:customStyle="1" w:styleId="NLnormallistChar">
    <w:name w:val="NL normal list Char"/>
    <w:basedOn w:val="Normal"/>
    <w:link w:val="NLnormallistCharChar"/>
    <w:rsid w:val="00396D8C"/>
    <w:pPr>
      <w:spacing w:before="22" w:after="20" w:line="280" w:lineRule="atLeast"/>
      <w:ind w:left="284" w:hanging="284"/>
    </w:pPr>
    <w:rPr>
      <w:rFonts w:ascii="Arial" w:eastAsia="Times" w:hAnsi="Arial" w:cs="Times New Roman"/>
      <w:spacing w:val="-2"/>
      <w:kern w:val="28"/>
      <w:sz w:val="20"/>
      <w:szCs w:val="20"/>
      <w:lang w:eastAsia="en-GB"/>
    </w:rPr>
  </w:style>
  <w:style w:type="character" w:customStyle="1" w:styleId="NLnormallistCharChar">
    <w:name w:val="NL normal list Char Char"/>
    <w:basedOn w:val="DefaultParagraphFont"/>
    <w:link w:val="NLnormallistChar"/>
    <w:rsid w:val="00396D8C"/>
    <w:rPr>
      <w:rFonts w:ascii="Arial" w:eastAsia="Times" w:hAnsi="Arial" w:cs="Times New Roman"/>
      <w:spacing w:val="-2"/>
      <w:kern w:val="28"/>
      <w:sz w:val="20"/>
      <w:szCs w:val="20"/>
      <w:lang w:eastAsia="en-GB"/>
    </w:rPr>
  </w:style>
  <w:style w:type="paragraph" w:customStyle="1" w:styleId="NLnormallistCharCharCharCharChar">
    <w:name w:val="NL normal list Char Char Char Char Char"/>
    <w:basedOn w:val="Normal"/>
    <w:uiPriority w:val="99"/>
    <w:rsid w:val="00255EE8"/>
    <w:pPr>
      <w:spacing w:before="22" w:after="20" w:line="280" w:lineRule="atLeast"/>
      <w:ind w:left="284" w:hanging="284"/>
    </w:pPr>
    <w:rPr>
      <w:rFonts w:ascii="Arial" w:eastAsia="Calibri" w:hAnsi="Arial" w:cs="Times New Roman"/>
      <w:spacing w:val="-2"/>
      <w:kern w:val="28"/>
      <w:sz w:val="20"/>
      <w:szCs w:val="20"/>
    </w:rPr>
  </w:style>
  <w:style w:type="paragraph" w:styleId="Header">
    <w:name w:val="header"/>
    <w:basedOn w:val="Normal"/>
    <w:link w:val="HeaderChar"/>
    <w:uiPriority w:val="99"/>
    <w:unhideWhenUsed/>
    <w:rsid w:val="00077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5D4"/>
  </w:style>
  <w:style w:type="paragraph" w:styleId="Footer">
    <w:name w:val="footer"/>
    <w:basedOn w:val="Normal"/>
    <w:link w:val="FooterChar"/>
    <w:uiPriority w:val="99"/>
    <w:unhideWhenUsed/>
    <w:rsid w:val="00077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5D4"/>
  </w:style>
  <w:style w:type="character" w:customStyle="1" w:styleId="Heading3Char">
    <w:name w:val="Heading 3 Char"/>
    <w:basedOn w:val="DefaultParagraphFont"/>
    <w:link w:val="Heading3"/>
    <w:uiPriority w:val="9"/>
    <w:rsid w:val="008A0434"/>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EF43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5321">
      <w:bodyDiv w:val="1"/>
      <w:marLeft w:val="0"/>
      <w:marRight w:val="0"/>
      <w:marTop w:val="0"/>
      <w:marBottom w:val="0"/>
      <w:divBdr>
        <w:top w:val="none" w:sz="0" w:space="0" w:color="auto"/>
        <w:left w:val="none" w:sz="0" w:space="0" w:color="auto"/>
        <w:bottom w:val="none" w:sz="0" w:space="0" w:color="auto"/>
        <w:right w:val="none" w:sz="0" w:space="0" w:color="auto"/>
      </w:divBdr>
    </w:div>
    <w:div w:id="130446204">
      <w:bodyDiv w:val="1"/>
      <w:marLeft w:val="0"/>
      <w:marRight w:val="0"/>
      <w:marTop w:val="0"/>
      <w:marBottom w:val="0"/>
      <w:divBdr>
        <w:top w:val="none" w:sz="0" w:space="0" w:color="auto"/>
        <w:left w:val="none" w:sz="0" w:space="0" w:color="auto"/>
        <w:bottom w:val="none" w:sz="0" w:space="0" w:color="auto"/>
        <w:right w:val="none" w:sz="0" w:space="0" w:color="auto"/>
      </w:divBdr>
    </w:div>
    <w:div w:id="237324423">
      <w:bodyDiv w:val="1"/>
      <w:marLeft w:val="0"/>
      <w:marRight w:val="0"/>
      <w:marTop w:val="0"/>
      <w:marBottom w:val="0"/>
      <w:divBdr>
        <w:top w:val="none" w:sz="0" w:space="0" w:color="auto"/>
        <w:left w:val="none" w:sz="0" w:space="0" w:color="auto"/>
        <w:bottom w:val="none" w:sz="0" w:space="0" w:color="auto"/>
        <w:right w:val="none" w:sz="0" w:space="0" w:color="auto"/>
      </w:divBdr>
    </w:div>
    <w:div w:id="296376669">
      <w:bodyDiv w:val="1"/>
      <w:marLeft w:val="0"/>
      <w:marRight w:val="0"/>
      <w:marTop w:val="0"/>
      <w:marBottom w:val="0"/>
      <w:divBdr>
        <w:top w:val="none" w:sz="0" w:space="0" w:color="auto"/>
        <w:left w:val="none" w:sz="0" w:space="0" w:color="auto"/>
        <w:bottom w:val="none" w:sz="0" w:space="0" w:color="auto"/>
        <w:right w:val="none" w:sz="0" w:space="0" w:color="auto"/>
      </w:divBdr>
    </w:div>
    <w:div w:id="300037323">
      <w:bodyDiv w:val="1"/>
      <w:marLeft w:val="0"/>
      <w:marRight w:val="0"/>
      <w:marTop w:val="0"/>
      <w:marBottom w:val="0"/>
      <w:divBdr>
        <w:top w:val="none" w:sz="0" w:space="0" w:color="auto"/>
        <w:left w:val="none" w:sz="0" w:space="0" w:color="auto"/>
        <w:bottom w:val="none" w:sz="0" w:space="0" w:color="auto"/>
        <w:right w:val="none" w:sz="0" w:space="0" w:color="auto"/>
      </w:divBdr>
    </w:div>
    <w:div w:id="323049098">
      <w:bodyDiv w:val="1"/>
      <w:marLeft w:val="0"/>
      <w:marRight w:val="0"/>
      <w:marTop w:val="0"/>
      <w:marBottom w:val="0"/>
      <w:divBdr>
        <w:top w:val="none" w:sz="0" w:space="0" w:color="auto"/>
        <w:left w:val="none" w:sz="0" w:space="0" w:color="auto"/>
        <w:bottom w:val="none" w:sz="0" w:space="0" w:color="auto"/>
        <w:right w:val="none" w:sz="0" w:space="0" w:color="auto"/>
      </w:divBdr>
    </w:div>
    <w:div w:id="362631884">
      <w:bodyDiv w:val="1"/>
      <w:marLeft w:val="0"/>
      <w:marRight w:val="0"/>
      <w:marTop w:val="0"/>
      <w:marBottom w:val="0"/>
      <w:divBdr>
        <w:top w:val="none" w:sz="0" w:space="0" w:color="auto"/>
        <w:left w:val="none" w:sz="0" w:space="0" w:color="auto"/>
        <w:bottom w:val="none" w:sz="0" w:space="0" w:color="auto"/>
        <w:right w:val="none" w:sz="0" w:space="0" w:color="auto"/>
      </w:divBdr>
    </w:div>
    <w:div w:id="372846601">
      <w:bodyDiv w:val="1"/>
      <w:marLeft w:val="0"/>
      <w:marRight w:val="0"/>
      <w:marTop w:val="0"/>
      <w:marBottom w:val="0"/>
      <w:divBdr>
        <w:top w:val="none" w:sz="0" w:space="0" w:color="auto"/>
        <w:left w:val="none" w:sz="0" w:space="0" w:color="auto"/>
        <w:bottom w:val="none" w:sz="0" w:space="0" w:color="auto"/>
        <w:right w:val="none" w:sz="0" w:space="0" w:color="auto"/>
      </w:divBdr>
    </w:div>
    <w:div w:id="380901716">
      <w:bodyDiv w:val="1"/>
      <w:marLeft w:val="0"/>
      <w:marRight w:val="0"/>
      <w:marTop w:val="0"/>
      <w:marBottom w:val="0"/>
      <w:divBdr>
        <w:top w:val="none" w:sz="0" w:space="0" w:color="auto"/>
        <w:left w:val="none" w:sz="0" w:space="0" w:color="auto"/>
        <w:bottom w:val="none" w:sz="0" w:space="0" w:color="auto"/>
        <w:right w:val="none" w:sz="0" w:space="0" w:color="auto"/>
      </w:divBdr>
    </w:div>
    <w:div w:id="456022970">
      <w:bodyDiv w:val="1"/>
      <w:marLeft w:val="0"/>
      <w:marRight w:val="0"/>
      <w:marTop w:val="0"/>
      <w:marBottom w:val="0"/>
      <w:divBdr>
        <w:top w:val="none" w:sz="0" w:space="0" w:color="auto"/>
        <w:left w:val="none" w:sz="0" w:space="0" w:color="auto"/>
        <w:bottom w:val="none" w:sz="0" w:space="0" w:color="auto"/>
        <w:right w:val="none" w:sz="0" w:space="0" w:color="auto"/>
      </w:divBdr>
    </w:div>
    <w:div w:id="457457398">
      <w:bodyDiv w:val="1"/>
      <w:marLeft w:val="0"/>
      <w:marRight w:val="0"/>
      <w:marTop w:val="0"/>
      <w:marBottom w:val="0"/>
      <w:divBdr>
        <w:top w:val="none" w:sz="0" w:space="0" w:color="auto"/>
        <w:left w:val="none" w:sz="0" w:space="0" w:color="auto"/>
        <w:bottom w:val="none" w:sz="0" w:space="0" w:color="auto"/>
        <w:right w:val="none" w:sz="0" w:space="0" w:color="auto"/>
      </w:divBdr>
    </w:div>
    <w:div w:id="459497263">
      <w:bodyDiv w:val="1"/>
      <w:marLeft w:val="0"/>
      <w:marRight w:val="0"/>
      <w:marTop w:val="0"/>
      <w:marBottom w:val="0"/>
      <w:divBdr>
        <w:top w:val="none" w:sz="0" w:space="0" w:color="auto"/>
        <w:left w:val="none" w:sz="0" w:space="0" w:color="auto"/>
        <w:bottom w:val="none" w:sz="0" w:space="0" w:color="auto"/>
        <w:right w:val="none" w:sz="0" w:space="0" w:color="auto"/>
      </w:divBdr>
    </w:div>
    <w:div w:id="474180282">
      <w:bodyDiv w:val="1"/>
      <w:marLeft w:val="0"/>
      <w:marRight w:val="0"/>
      <w:marTop w:val="0"/>
      <w:marBottom w:val="0"/>
      <w:divBdr>
        <w:top w:val="none" w:sz="0" w:space="0" w:color="auto"/>
        <w:left w:val="none" w:sz="0" w:space="0" w:color="auto"/>
        <w:bottom w:val="none" w:sz="0" w:space="0" w:color="auto"/>
        <w:right w:val="none" w:sz="0" w:space="0" w:color="auto"/>
      </w:divBdr>
    </w:div>
    <w:div w:id="551498073">
      <w:bodyDiv w:val="1"/>
      <w:marLeft w:val="0"/>
      <w:marRight w:val="0"/>
      <w:marTop w:val="0"/>
      <w:marBottom w:val="0"/>
      <w:divBdr>
        <w:top w:val="none" w:sz="0" w:space="0" w:color="auto"/>
        <w:left w:val="none" w:sz="0" w:space="0" w:color="auto"/>
        <w:bottom w:val="none" w:sz="0" w:space="0" w:color="auto"/>
        <w:right w:val="none" w:sz="0" w:space="0" w:color="auto"/>
      </w:divBdr>
    </w:div>
    <w:div w:id="629212833">
      <w:bodyDiv w:val="1"/>
      <w:marLeft w:val="0"/>
      <w:marRight w:val="0"/>
      <w:marTop w:val="0"/>
      <w:marBottom w:val="0"/>
      <w:divBdr>
        <w:top w:val="none" w:sz="0" w:space="0" w:color="auto"/>
        <w:left w:val="none" w:sz="0" w:space="0" w:color="auto"/>
        <w:bottom w:val="none" w:sz="0" w:space="0" w:color="auto"/>
        <w:right w:val="none" w:sz="0" w:space="0" w:color="auto"/>
      </w:divBdr>
    </w:div>
    <w:div w:id="686365612">
      <w:bodyDiv w:val="1"/>
      <w:marLeft w:val="0"/>
      <w:marRight w:val="0"/>
      <w:marTop w:val="0"/>
      <w:marBottom w:val="0"/>
      <w:divBdr>
        <w:top w:val="none" w:sz="0" w:space="0" w:color="auto"/>
        <w:left w:val="none" w:sz="0" w:space="0" w:color="auto"/>
        <w:bottom w:val="none" w:sz="0" w:space="0" w:color="auto"/>
        <w:right w:val="none" w:sz="0" w:space="0" w:color="auto"/>
      </w:divBdr>
    </w:div>
    <w:div w:id="706416507">
      <w:bodyDiv w:val="1"/>
      <w:marLeft w:val="0"/>
      <w:marRight w:val="0"/>
      <w:marTop w:val="0"/>
      <w:marBottom w:val="0"/>
      <w:divBdr>
        <w:top w:val="none" w:sz="0" w:space="0" w:color="auto"/>
        <w:left w:val="none" w:sz="0" w:space="0" w:color="auto"/>
        <w:bottom w:val="none" w:sz="0" w:space="0" w:color="auto"/>
        <w:right w:val="none" w:sz="0" w:space="0" w:color="auto"/>
      </w:divBdr>
    </w:div>
    <w:div w:id="713045702">
      <w:bodyDiv w:val="1"/>
      <w:marLeft w:val="0"/>
      <w:marRight w:val="0"/>
      <w:marTop w:val="0"/>
      <w:marBottom w:val="0"/>
      <w:divBdr>
        <w:top w:val="none" w:sz="0" w:space="0" w:color="auto"/>
        <w:left w:val="none" w:sz="0" w:space="0" w:color="auto"/>
        <w:bottom w:val="none" w:sz="0" w:space="0" w:color="auto"/>
        <w:right w:val="none" w:sz="0" w:space="0" w:color="auto"/>
      </w:divBdr>
    </w:div>
    <w:div w:id="779645235">
      <w:bodyDiv w:val="1"/>
      <w:marLeft w:val="0"/>
      <w:marRight w:val="0"/>
      <w:marTop w:val="0"/>
      <w:marBottom w:val="0"/>
      <w:divBdr>
        <w:top w:val="none" w:sz="0" w:space="0" w:color="auto"/>
        <w:left w:val="none" w:sz="0" w:space="0" w:color="auto"/>
        <w:bottom w:val="none" w:sz="0" w:space="0" w:color="auto"/>
        <w:right w:val="none" w:sz="0" w:space="0" w:color="auto"/>
      </w:divBdr>
    </w:div>
    <w:div w:id="782454789">
      <w:bodyDiv w:val="1"/>
      <w:marLeft w:val="0"/>
      <w:marRight w:val="0"/>
      <w:marTop w:val="0"/>
      <w:marBottom w:val="0"/>
      <w:divBdr>
        <w:top w:val="none" w:sz="0" w:space="0" w:color="auto"/>
        <w:left w:val="none" w:sz="0" w:space="0" w:color="auto"/>
        <w:bottom w:val="none" w:sz="0" w:space="0" w:color="auto"/>
        <w:right w:val="none" w:sz="0" w:space="0" w:color="auto"/>
      </w:divBdr>
    </w:div>
    <w:div w:id="787823167">
      <w:bodyDiv w:val="1"/>
      <w:marLeft w:val="0"/>
      <w:marRight w:val="0"/>
      <w:marTop w:val="0"/>
      <w:marBottom w:val="0"/>
      <w:divBdr>
        <w:top w:val="none" w:sz="0" w:space="0" w:color="auto"/>
        <w:left w:val="none" w:sz="0" w:space="0" w:color="auto"/>
        <w:bottom w:val="none" w:sz="0" w:space="0" w:color="auto"/>
        <w:right w:val="none" w:sz="0" w:space="0" w:color="auto"/>
      </w:divBdr>
    </w:div>
    <w:div w:id="804660372">
      <w:bodyDiv w:val="1"/>
      <w:marLeft w:val="0"/>
      <w:marRight w:val="0"/>
      <w:marTop w:val="0"/>
      <w:marBottom w:val="0"/>
      <w:divBdr>
        <w:top w:val="none" w:sz="0" w:space="0" w:color="auto"/>
        <w:left w:val="none" w:sz="0" w:space="0" w:color="auto"/>
        <w:bottom w:val="none" w:sz="0" w:space="0" w:color="auto"/>
        <w:right w:val="none" w:sz="0" w:space="0" w:color="auto"/>
      </w:divBdr>
    </w:div>
    <w:div w:id="893928324">
      <w:bodyDiv w:val="1"/>
      <w:marLeft w:val="0"/>
      <w:marRight w:val="0"/>
      <w:marTop w:val="0"/>
      <w:marBottom w:val="0"/>
      <w:divBdr>
        <w:top w:val="none" w:sz="0" w:space="0" w:color="auto"/>
        <w:left w:val="none" w:sz="0" w:space="0" w:color="auto"/>
        <w:bottom w:val="none" w:sz="0" w:space="0" w:color="auto"/>
        <w:right w:val="none" w:sz="0" w:space="0" w:color="auto"/>
      </w:divBdr>
    </w:div>
    <w:div w:id="927543547">
      <w:bodyDiv w:val="1"/>
      <w:marLeft w:val="0"/>
      <w:marRight w:val="0"/>
      <w:marTop w:val="0"/>
      <w:marBottom w:val="0"/>
      <w:divBdr>
        <w:top w:val="none" w:sz="0" w:space="0" w:color="auto"/>
        <w:left w:val="none" w:sz="0" w:space="0" w:color="auto"/>
        <w:bottom w:val="none" w:sz="0" w:space="0" w:color="auto"/>
        <w:right w:val="none" w:sz="0" w:space="0" w:color="auto"/>
      </w:divBdr>
    </w:div>
    <w:div w:id="929855892">
      <w:bodyDiv w:val="1"/>
      <w:marLeft w:val="0"/>
      <w:marRight w:val="0"/>
      <w:marTop w:val="0"/>
      <w:marBottom w:val="0"/>
      <w:divBdr>
        <w:top w:val="none" w:sz="0" w:space="0" w:color="auto"/>
        <w:left w:val="none" w:sz="0" w:space="0" w:color="auto"/>
        <w:bottom w:val="none" w:sz="0" w:space="0" w:color="auto"/>
        <w:right w:val="none" w:sz="0" w:space="0" w:color="auto"/>
      </w:divBdr>
    </w:div>
    <w:div w:id="1016662074">
      <w:bodyDiv w:val="1"/>
      <w:marLeft w:val="0"/>
      <w:marRight w:val="0"/>
      <w:marTop w:val="0"/>
      <w:marBottom w:val="0"/>
      <w:divBdr>
        <w:top w:val="none" w:sz="0" w:space="0" w:color="auto"/>
        <w:left w:val="none" w:sz="0" w:space="0" w:color="auto"/>
        <w:bottom w:val="none" w:sz="0" w:space="0" w:color="auto"/>
        <w:right w:val="none" w:sz="0" w:space="0" w:color="auto"/>
      </w:divBdr>
    </w:div>
    <w:div w:id="1079790139">
      <w:bodyDiv w:val="1"/>
      <w:marLeft w:val="0"/>
      <w:marRight w:val="0"/>
      <w:marTop w:val="0"/>
      <w:marBottom w:val="0"/>
      <w:divBdr>
        <w:top w:val="none" w:sz="0" w:space="0" w:color="auto"/>
        <w:left w:val="none" w:sz="0" w:space="0" w:color="auto"/>
        <w:bottom w:val="none" w:sz="0" w:space="0" w:color="auto"/>
        <w:right w:val="none" w:sz="0" w:space="0" w:color="auto"/>
      </w:divBdr>
    </w:div>
    <w:div w:id="1093546080">
      <w:bodyDiv w:val="1"/>
      <w:marLeft w:val="0"/>
      <w:marRight w:val="0"/>
      <w:marTop w:val="0"/>
      <w:marBottom w:val="0"/>
      <w:divBdr>
        <w:top w:val="none" w:sz="0" w:space="0" w:color="auto"/>
        <w:left w:val="none" w:sz="0" w:space="0" w:color="auto"/>
        <w:bottom w:val="none" w:sz="0" w:space="0" w:color="auto"/>
        <w:right w:val="none" w:sz="0" w:space="0" w:color="auto"/>
      </w:divBdr>
    </w:div>
    <w:div w:id="1148858851">
      <w:bodyDiv w:val="1"/>
      <w:marLeft w:val="0"/>
      <w:marRight w:val="0"/>
      <w:marTop w:val="0"/>
      <w:marBottom w:val="0"/>
      <w:divBdr>
        <w:top w:val="none" w:sz="0" w:space="0" w:color="auto"/>
        <w:left w:val="none" w:sz="0" w:space="0" w:color="auto"/>
        <w:bottom w:val="none" w:sz="0" w:space="0" w:color="auto"/>
        <w:right w:val="none" w:sz="0" w:space="0" w:color="auto"/>
      </w:divBdr>
    </w:div>
    <w:div w:id="1168983834">
      <w:bodyDiv w:val="1"/>
      <w:marLeft w:val="0"/>
      <w:marRight w:val="0"/>
      <w:marTop w:val="0"/>
      <w:marBottom w:val="0"/>
      <w:divBdr>
        <w:top w:val="none" w:sz="0" w:space="0" w:color="auto"/>
        <w:left w:val="none" w:sz="0" w:space="0" w:color="auto"/>
        <w:bottom w:val="none" w:sz="0" w:space="0" w:color="auto"/>
        <w:right w:val="none" w:sz="0" w:space="0" w:color="auto"/>
      </w:divBdr>
    </w:div>
    <w:div w:id="1173490484">
      <w:bodyDiv w:val="1"/>
      <w:marLeft w:val="0"/>
      <w:marRight w:val="0"/>
      <w:marTop w:val="0"/>
      <w:marBottom w:val="0"/>
      <w:divBdr>
        <w:top w:val="none" w:sz="0" w:space="0" w:color="auto"/>
        <w:left w:val="none" w:sz="0" w:space="0" w:color="auto"/>
        <w:bottom w:val="none" w:sz="0" w:space="0" w:color="auto"/>
        <w:right w:val="none" w:sz="0" w:space="0" w:color="auto"/>
      </w:divBdr>
    </w:div>
    <w:div w:id="1173957636">
      <w:bodyDiv w:val="1"/>
      <w:marLeft w:val="0"/>
      <w:marRight w:val="0"/>
      <w:marTop w:val="0"/>
      <w:marBottom w:val="0"/>
      <w:divBdr>
        <w:top w:val="none" w:sz="0" w:space="0" w:color="auto"/>
        <w:left w:val="none" w:sz="0" w:space="0" w:color="auto"/>
        <w:bottom w:val="none" w:sz="0" w:space="0" w:color="auto"/>
        <w:right w:val="none" w:sz="0" w:space="0" w:color="auto"/>
      </w:divBdr>
    </w:div>
    <w:div w:id="1192188351">
      <w:bodyDiv w:val="1"/>
      <w:marLeft w:val="0"/>
      <w:marRight w:val="0"/>
      <w:marTop w:val="0"/>
      <w:marBottom w:val="0"/>
      <w:divBdr>
        <w:top w:val="none" w:sz="0" w:space="0" w:color="auto"/>
        <w:left w:val="none" w:sz="0" w:space="0" w:color="auto"/>
        <w:bottom w:val="none" w:sz="0" w:space="0" w:color="auto"/>
        <w:right w:val="none" w:sz="0" w:space="0" w:color="auto"/>
      </w:divBdr>
    </w:div>
    <w:div w:id="1213688783">
      <w:bodyDiv w:val="1"/>
      <w:marLeft w:val="0"/>
      <w:marRight w:val="0"/>
      <w:marTop w:val="0"/>
      <w:marBottom w:val="0"/>
      <w:divBdr>
        <w:top w:val="none" w:sz="0" w:space="0" w:color="auto"/>
        <w:left w:val="none" w:sz="0" w:space="0" w:color="auto"/>
        <w:bottom w:val="none" w:sz="0" w:space="0" w:color="auto"/>
        <w:right w:val="none" w:sz="0" w:space="0" w:color="auto"/>
      </w:divBdr>
    </w:div>
    <w:div w:id="1270351677">
      <w:bodyDiv w:val="1"/>
      <w:marLeft w:val="0"/>
      <w:marRight w:val="0"/>
      <w:marTop w:val="0"/>
      <w:marBottom w:val="0"/>
      <w:divBdr>
        <w:top w:val="none" w:sz="0" w:space="0" w:color="auto"/>
        <w:left w:val="none" w:sz="0" w:space="0" w:color="auto"/>
        <w:bottom w:val="none" w:sz="0" w:space="0" w:color="auto"/>
        <w:right w:val="none" w:sz="0" w:space="0" w:color="auto"/>
      </w:divBdr>
    </w:div>
    <w:div w:id="1305548665">
      <w:bodyDiv w:val="1"/>
      <w:marLeft w:val="0"/>
      <w:marRight w:val="0"/>
      <w:marTop w:val="0"/>
      <w:marBottom w:val="0"/>
      <w:divBdr>
        <w:top w:val="none" w:sz="0" w:space="0" w:color="auto"/>
        <w:left w:val="none" w:sz="0" w:space="0" w:color="auto"/>
        <w:bottom w:val="none" w:sz="0" w:space="0" w:color="auto"/>
        <w:right w:val="none" w:sz="0" w:space="0" w:color="auto"/>
      </w:divBdr>
    </w:div>
    <w:div w:id="1373000354">
      <w:bodyDiv w:val="1"/>
      <w:marLeft w:val="0"/>
      <w:marRight w:val="0"/>
      <w:marTop w:val="0"/>
      <w:marBottom w:val="0"/>
      <w:divBdr>
        <w:top w:val="none" w:sz="0" w:space="0" w:color="auto"/>
        <w:left w:val="none" w:sz="0" w:space="0" w:color="auto"/>
        <w:bottom w:val="none" w:sz="0" w:space="0" w:color="auto"/>
        <w:right w:val="none" w:sz="0" w:space="0" w:color="auto"/>
      </w:divBdr>
    </w:div>
    <w:div w:id="1417164388">
      <w:bodyDiv w:val="1"/>
      <w:marLeft w:val="0"/>
      <w:marRight w:val="0"/>
      <w:marTop w:val="0"/>
      <w:marBottom w:val="0"/>
      <w:divBdr>
        <w:top w:val="none" w:sz="0" w:space="0" w:color="auto"/>
        <w:left w:val="none" w:sz="0" w:space="0" w:color="auto"/>
        <w:bottom w:val="none" w:sz="0" w:space="0" w:color="auto"/>
        <w:right w:val="none" w:sz="0" w:space="0" w:color="auto"/>
      </w:divBdr>
    </w:div>
    <w:div w:id="1477409580">
      <w:bodyDiv w:val="1"/>
      <w:marLeft w:val="0"/>
      <w:marRight w:val="0"/>
      <w:marTop w:val="0"/>
      <w:marBottom w:val="0"/>
      <w:divBdr>
        <w:top w:val="none" w:sz="0" w:space="0" w:color="auto"/>
        <w:left w:val="none" w:sz="0" w:space="0" w:color="auto"/>
        <w:bottom w:val="none" w:sz="0" w:space="0" w:color="auto"/>
        <w:right w:val="none" w:sz="0" w:space="0" w:color="auto"/>
      </w:divBdr>
    </w:div>
    <w:div w:id="1494371449">
      <w:bodyDiv w:val="1"/>
      <w:marLeft w:val="0"/>
      <w:marRight w:val="0"/>
      <w:marTop w:val="0"/>
      <w:marBottom w:val="0"/>
      <w:divBdr>
        <w:top w:val="none" w:sz="0" w:space="0" w:color="auto"/>
        <w:left w:val="none" w:sz="0" w:space="0" w:color="auto"/>
        <w:bottom w:val="none" w:sz="0" w:space="0" w:color="auto"/>
        <w:right w:val="none" w:sz="0" w:space="0" w:color="auto"/>
      </w:divBdr>
    </w:div>
    <w:div w:id="1494876222">
      <w:bodyDiv w:val="1"/>
      <w:marLeft w:val="0"/>
      <w:marRight w:val="0"/>
      <w:marTop w:val="0"/>
      <w:marBottom w:val="0"/>
      <w:divBdr>
        <w:top w:val="none" w:sz="0" w:space="0" w:color="auto"/>
        <w:left w:val="none" w:sz="0" w:space="0" w:color="auto"/>
        <w:bottom w:val="none" w:sz="0" w:space="0" w:color="auto"/>
        <w:right w:val="none" w:sz="0" w:space="0" w:color="auto"/>
      </w:divBdr>
    </w:div>
    <w:div w:id="1515001742">
      <w:bodyDiv w:val="1"/>
      <w:marLeft w:val="0"/>
      <w:marRight w:val="0"/>
      <w:marTop w:val="0"/>
      <w:marBottom w:val="0"/>
      <w:divBdr>
        <w:top w:val="none" w:sz="0" w:space="0" w:color="auto"/>
        <w:left w:val="none" w:sz="0" w:space="0" w:color="auto"/>
        <w:bottom w:val="none" w:sz="0" w:space="0" w:color="auto"/>
        <w:right w:val="none" w:sz="0" w:space="0" w:color="auto"/>
      </w:divBdr>
    </w:div>
    <w:div w:id="1583293448">
      <w:bodyDiv w:val="1"/>
      <w:marLeft w:val="0"/>
      <w:marRight w:val="0"/>
      <w:marTop w:val="0"/>
      <w:marBottom w:val="0"/>
      <w:divBdr>
        <w:top w:val="none" w:sz="0" w:space="0" w:color="auto"/>
        <w:left w:val="none" w:sz="0" w:space="0" w:color="auto"/>
        <w:bottom w:val="none" w:sz="0" w:space="0" w:color="auto"/>
        <w:right w:val="none" w:sz="0" w:space="0" w:color="auto"/>
      </w:divBdr>
    </w:div>
    <w:div w:id="1626808500">
      <w:bodyDiv w:val="1"/>
      <w:marLeft w:val="0"/>
      <w:marRight w:val="0"/>
      <w:marTop w:val="0"/>
      <w:marBottom w:val="0"/>
      <w:divBdr>
        <w:top w:val="none" w:sz="0" w:space="0" w:color="auto"/>
        <w:left w:val="none" w:sz="0" w:space="0" w:color="auto"/>
        <w:bottom w:val="none" w:sz="0" w:space="0" w:color="auto"/>
        <w:right w:val="none" w:sz="0" w:space="0" w:color="auto"/>
      </w:divBdr>
    </w:div>
    <w:div w:id="1668438062">
      <w:bodyDiv w:val="1"/>
      <w:marLeft w:val="0"/>
      <w:marRight w:val="0"/>
      <w:marTop w:val="0"/>
      <w:marBottom w:val="0"/>
      <w:divBdr>
        <w:top w:val="none" w:sz="0" w:space="0" w:color="auto"/>
        <w:left w:val="none" w:sz="0" w:space="0" w:color="auto"/>
        <w:bottom w:val="none" w:sz="0" w:space="0" w:color="auto"/>
        <w:right w:val="none" w:sz="0" w:space="0" w:color="auto"/>
      </w:divBdr>
    </w:div>
    <w:div w:id="1711761219">
      <w:bodyDiv w:val="1"/>
      <w:marLeft w:val="0"/>
      <w:marRight w:val="0"/>
      <w:marTop w:val="0"/>
      <w:marBottom w:val="0"/>
      <w:divBdr>
        <w:top w:val="none" w:sz="0" w:space="0" w:color="auto"/>
        <w:left w:val="none" w:sz="0" w:space="0" w:color="auto"/>
        <w:bottom w:val="none" w:sz="0" w:space="0" w:color="auto"/>
        <w:right w:val="none" w:sz="0" w:space="0" w:color="auto"/>
      </w:divBdr>
    </w:div>
    <w:div w:id="1735811177">
      <w:bodyDiv w:val="1"/>
      <w:marLeft w:val="0"/>
      <w:marRight w:val="0"/>
      <w:marTop w:val="0"/>
      <w:marBottom w:val="0"/>
      <w:divBdr>
        <w:top w:val="none" w:sz="0" w:space="0" w:color="auto"/>
        <w:left w:val="none" w:sz="0" w:space="0" w:color="auto"/>
        <w:bottom w:val="none" w:sz="0" w:space="0" w:color="auto"/>
        <w:right w:val="none" w:sz="0" w:space="0" w:color="auto"/>
      </w:divBdr>
    </w:div>
    <w:div w:id="1745449424">
      <w:bodyDiv w:val="1"/>
      <w:marLeft w:val="0"/>
      <w:marRight w:val="0"/>
      <w:marTop w:val="0"/>
      <w:marBottom w:val="0"/>
      <w:divBdr>
        <w:top w:val="none" w:sz="0" w:space="0" w:color="auto"/>
        <w:left w:val="none" w:sz="0" w:space="0" w:color="auto"/>
        <w:bottom w:val="none" w:sz="0" w:space="0" w:color="auto"/>
        <w:right w:val="none" w:sz="0" w:space="0" w:color="auto"/>
      </w:divBdr>
    </w:div>
    <w:div w:id="1774471977">
      <w:bodyDiv w:val="1"/>
      <w:marLeft w:val="0"/>
      <w:marRight w:val="0"/>
      <w:marTop w:val="0"/>
      <w:marBottom w:val="0"/>
      <w:divBdr>
        <w:top w:val="none" w:sz="0" w:space="0" w:color="auto"/>
        <w:left w:val="none" w:sz="0" w:space="0" w:color="auto"/>
        <w:bottom w:val="none" w:sz="0" w:space="0" w:color="auto"/>
        <w:right w:val="none" w:sz="0" w:space="0" w:color="auto"/>
      </w:divBdr>
    </w:div>
    <w:div w:id="1828783423">
      <w:bodyDiv w:val="1"/>
      <w:marLeft w:val="0"/>
      <w:marRight w:val="0"/>
      <w:marTop w:val="0"/>
      <w:marBottom w:val="0"/>
      <w:divBdr>
        <w:top w:val="none" w:sz="0" w:space="0" w:color="auto"/>
        <w:left w:val="none" w:sz="0" w:space="0" w:color="auto"/>
        <w:bottom w:val="none" w:sz="0" w:space="0" w:color="auto"/>
        <w:right w:val="none" w:sz="0" w:space="0" w:color="auto"/>
      </w:divBdr>
    </w:div>
    <w:div w:id="1845319139">
      <w:bodyDiv w:val="1"/>
      <w:marLeft w:val="0"/>
      <w:marRight w:val="0"/>
      <w:marTop w:val="0"/>
      <w:marBottom w:val="0"/>
      <w:divBdr>
        <w:top w:val="none" w:sz="0" w:space="0" w:color="auto"/>
        <w:left w:val="none" w:sz="0" w:space="0" w:color="auto"/>
        <w:bottom w:val="none" w:sz="0" w:space="0" w:color="auto"/>
        <w:right w:val="none" w:sz="0" w:space="0" w:color="auto"/>
      </w:divBdr>
    </w:div>
    <w:div w:id="1846893189">
      <w:bodyDiv w:val="1"/>
      <w:marLeft w:val="0"/>
      <w:marRight w:val="0"/>
      <w:marTop w:val="0"/>
      <w:marBottom w:val="0"/>
      <w:divBdr>
        <w:top w:val="none" w:sz="0" w:space="0" w:color="auto"/>
        <w:left w:val="none" w:sz="0" w:space="0" w:color="auto"/>
        <w:bottom w:val="none" w:sz="0" w:space="0" w:color="auto"/>
        <w:right w:val="none" w:sz="0" w:space="0" w:color="auto"/>
      </w:divBdr>
    </w:div>
    <w:div w:id="1881236555">
      <w:bodyDiv w:val="1"/>
      <w:marLeft w:val="0"/>
      <w:marRight w:val="0"/>
      <w:marTop w:val="0"/>
      <w:marBottom w:val="0"/>
      <w:divBdr>
        <w:top w:val="none" w:sz="0" w:space="0" w:color="auto"/>
        <w:left w:val="none" w:sz="0" w:space="0" w:color="auto"/>
        <w:bottom w:val="none" w:sz="0" w:space="0" w:color="auto"/>
        <w:right w:val="none" w:sz="0" w:space="0" w:color="auto"/>
      </w:divBdr>
    </w:div>
    <w:div w:id="1904948310">
      <w:bodyDiv w:val="1"/>
      <w:marLeft w:val="0"/>
      <w:marRight w:val="0"/>
      <w:marTop w:val="0"/>
      <w:marBottom w:val="0"/>
      <w:divBdr>
        <w:top w:val="none" w:sz="0" w:space="0" w:color="auto"/>
        <w:left w:val="none" w:sz="0" w:space="0" w:color="auto"/>
        <w:bottom w:val="none" w:sz="0" w:space="0" w:color="auto"/>
        <w:right w:val="none" w:sz="0" w:space="0" w:color="auto"/>
      </w:divBdr>
    </w:div>
    <w:div w:id="1989551866">
      <w:bodyDiv w:val="1"/>
      <w:marLeft w:val="0"/>
      <w:marRight w:val="0"/>
      <w:marTop w:val="0"/>
      <w:marBottom w:val="0"/>
      <w:divBdr>
        <w:top w:val="none" w:sz="0" w:space="0" w:color="auto"/>
        <w:left w:val="none" w:sz="0" w:space="0" w:color="auto"/>
        <w:bottom w:val="none" w:sz="0" w:space="0" w:color="auto"/>
        <w:right w:val="none" w:sz="0" w:space="0" w:color="auto"/>
      </w:divBdr>
    </w:div>
    <w:div w:id="208059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1EA0881-CDE7-4DCD-B863-9E2A705C2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dc:creator>
  <cp:keywords/>
  <dc:description/>
  <cp:lastModifiedBy>Flores-Dominguez, Tanya</cp:lastModifiedBy>
  <cp:revision>5</cp:revision>
  <cp:lastPrinted>2014-12-18T14:20:00Z</cp:lastPrinted>
  <dcterms:created xsi:type="dcterms:W3CDTF">2019-11-14T14:35:00Z</dcterms:created>
  <dcterms:modified xsi:type="dcterms:W3CDTF">2019-11-14T14:53:00Z</dcterms:modified>
</cp:coreProperties>
</file>